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643AA6" w14:textId="77777777" w:rsidR="007F5A40" w:rsidRDefault="007F5A40" w:rsidP="007F5A40">
      <w:pPr>
        <w:pStyle w:val="a3"/>
        <w:keepNext/>
        <w:keepLines/>
        <w:spacing w:before="0" w:beforeAutospacing="0" w:after="0" w:afterAutospacing="0"/>
        <w:jc w:val="center"/>
      </w:pPr>
      <w:r>
        <w:rPr>
          <w:b/>
          <w:bCs/>
          <w:color w:val="000000"/>
          <w:sz w:val="20"/>
          <w:szCs w:val="20"/>
        </w:rPr>
        <w:t>Техническое задание</w:t>
      </w:r>
    </w:p>
    <w:p w14:paraId="1A2AD30A" w14:textId="77777777" w:rsidR="007F5A40" w:rsidRDefault="007F5A40" w:rsidP="007F5A40">
      <w:pPr>
        <w:pStyle w:val="a3"/>
        <w:keepNext/>
        <w:keepLines/>
        <w:spacing w:before="0" w:beforeAutospacing="0" w:after="0" w:afterAutospacing="0"/>
        <w:jc w:val="center"/>
      </w:pPr>
      <w:r>
        <w:rPr>
          <w:b/>
          <w:bCs/>
          <w:color w:val="000000"/>
          <w:sz w:val="20"/>
          <w:szCs w:val="20"/>
        </w:rPr>
        <w:t>Раздел 1. Общие требования</w:t>
      </w:r>
    </w:p>
    <w:p w14:paraId="77EEED36" w14:textId="77777777" w:rsidR="007F5A40" w:rsidRDefault="007F5A40" w:rsidP="007F5A40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sz w:val="20"/>
          <w:szCs w:val="20"/>
        </w:rPr>
        <w:t>1. Предметом настоящей закупки является право заключения контракта на оказание услуг по разработке и технической поддержке сайта.</w:t>
      </w:r>
    </w:p>
    <w:p w14:paraId="766BF30D" w14:textId="77777777" w:rsidR="007F5A40" w:rsidRDefault="007F5A40" w:rsidP="007F5A40">
      <w:pPr>
        <w:pStyle w:val="a3"/>
        <w:spacing w:before="0" w:beforeAutospacing="0" w:after="0" w:afterAutospacing="0"/>
        <w:ind w:firstLine="709"/>
        <w:jc w:val="both"/>
      </w:pPr>
      <w:bookmarkStart w:id="0" w:name="_GoBack"/>
      <w:bookmarkEnd w:id="0"/>
      <w:r>
        <w:rPr>
          <w:color w:val="000000"/>
          <w:sz w:val="20"/>
          <w:szCs w:val="20"/>
        </w:rPr>
        <w:t>3. Код (коды) по Общероссийскому классификатору продукции по видам экономической деятельности (ОКПД) ОК 034-2014: 63.11.12.000 Услуги по размещению в информационно-коммуникационной сети Интернет.</w:t>
      </w:r>
    </w:p>
    <w:p w14:paraId="265821BA" w14:textId="77777777" w:rsidR="007F5A40" w:rsidRDefault="007F5A40" w:rsidP="007F5A40">
      <w:pPr>
        <w:pStyle w:val="a3"/>
        <w:widowControl w:val="0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 xml:space="preserve">4. Место оказания услуг: услуги оказываются по месту нахождения Исполнителя, сайт ГБДОУ детский               сад № 49 Московского района Санкт-Петербурга в сети Интернет </w:t>
      </w:r>
    </w:p>
    <w:p w14:paraId="1E12948B" w14:textId="77777777" w:rsidR="007F5A40" w:rsidRDefault="007F5A40" w:rsidP="007F5A40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sz w:val="20"/>
          <w:szCs w:val="20"/>
        </w:rPr>
        <w:t>5. Срок оказания услуг:</w:t>
      </w:r>
    </w:p>
    <w:p w14:paraId="49D96645" w14:textId="77777777" w:rsidR="007F5A40" w:rsidRDefault="007F5A40" w:rsidP="007F5A40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sz w:val="20"/>
          <w:szCs w:val="20"/>
        </w:rPr>
        <w:t>- по разработке сайта: с даты заключения Контракта в течение 15 (пятнадцати) рабочих дней;</w:t>
      </w:r>
    </w:p>
    <w:p w14:paraId="343553BD" w14:textId="77777777" w:rsidR="007F5A40" w:rsidRDefault="007F5A40" w:rsidP="007F5A40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sz w:val="20"/>
          <w:szCs w:val="20"/>
        </w:rPr>
        <w:t>- по технической поддержке сайта: с даты окончания оказания услуг по разработке сайта (после подписания акта оказанных услуг Заказчиком) по 31.12.2026 г. (включительно).</w:t>
      </w:r>
    </w:p>
    <w:p w14:paraId="7CDA37FF" w14:textId="77777777" w:rsidR="007F5A40" w:rsidRDefault="007F5A40" w:rsidP="007F5A40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sz w:val="20"/>
          <w:szCs w:val="20"/>
        </w:rPr>
        <w:t>Периодичность оказания услуг по технической поддержке сайта: ежемесячно.</w:t>
      </w:r>
    </w:p>
    <w:p w14:paraId="5AA336A2" w14:textId="77777777" w:rsidR="007F5A40" w:rsidRDefault="007F5A40" w:rsidP="007F5A40">
      <w:pPr>
        <w:pStyle w:val="a3"/>
        <w:spacing w:before="0" w:beforeAutospacing="0" w:after="0" w:afterAutospacing="0"/>
      </w:pPr>
      <w:r>
        <w:t> </w:t>
      </w:r>
    </w:p>
    <w:p w14:paraId="4273CE93" w14:textId="77777777" w:rsidR="007F5A40" w:rsidRDefault="007F5A40" w:rsidP="007F5A40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0"/>
          <w:szCs w:val="20"/>
        </w:rPr>
        <w:t>1. Назначение и цель создания</w:t>
      </w:r>
    </w:p>
    <w:p w14:paraId="6FC8C28E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t> </w:t>
      </w:r>
    </w:p>
    <w:p w14:paraId="03DCA3AC" w14:textId="77777777" w:rsidR="007F5A40" w:rsidRDefault="007F5A40" w:rsidP="007F5A40">
      <w:pPr>
        <w:pStyle w:val="a3"/>
        <w:widowControl w:val="0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>1.1. Официальный сайт (далее - Сайт) ГБДОУ детский сад № 49 Московского района Санкт-Петербурга (далее – Учреждение) обеспечивает официальное представление информации об Учреждении в информационно-коммуникационной сети «Интернет» (далее – сеть Интернет) с целью ознакомления посетителей с уставной деятельностью Учреждения.</w:t>
      </w:r>
    </w:p>
    <w:p w14:paraId="427FA81E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t> </w:t>
      </w:r>
    </w:p>
    <w:p w14:paraId="36616E4D" w14:textId="77777777" w:rsidR="007F5A40" w:rsidRDefault="007F5A40" w:rsidP="007F5A40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0"/>
          <w:szCs w:val="20"/>
        </w:rPr>
        <w:t>2. Общие требования</w:t>
      </w:r>
    </w:p>
    <w:p w14:paraId="52D14CEC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t> </w:t>
      </w:r>
    </w:p>
    <w:p w14:paraId="4280E87B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>2.1. Сайт должен:</w:t>
      </w:r>
    </w:p>
    <w:p w14:paraId="66637BFE" w14:textId="77777777" w:rsidR="007F5A40" w:rsidRDefault="007F5A40" w:rsidP="007F5A40">
      <w:pPr>
        <w:pStyle w:val="a3"/>
        <w:numPr>
          <w:ilvl w:val="0"/>
          <w:numId w:val="1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Сайт создается в целях обеспечения открытости и доступности информации о деятельности учреждения в соответствии с Федеральным законом «Об образовании» (№ 273</w:t>
      </w:r>
      <w:r>
        <w:rPr>
          <w:color w:val="000000"/>
          <w:sz w:val="20"/>
          <w:szCs w:val="20"/>
        </w:rPr>
        <w:noBreakHyphen/>
        <w:t>ФЗ), Приказом Рособрнадзора № 1493 от 04.08.2023 в редакции от 03.07.2025 № 1353, а также с требованиями законов № 149</w:t>
      </w:r>
      <w:r>
        <w:rPr>
          <w:color w:val="000000"/>
          <w:sz w:val="20"/>
          <w:szCs w:val="20"/>
        </w:rPr>
        <w:noBreakHyphen/>
        <w:t>ФЗ, № 152</w:t>
      </w:r>
      <w:r>
        <w:rPr>
          <w:color w:val="000000"/>
          <w:sz w:val="20"/>
          <w:szCs w:val="20"/>
        </w:rPr>
        <w:noBreakHyphen/>
        <w:t>ФЗ, № 8</w:t>
      </w:r>
      <w:r>
        <w:rPr>
          <w:color w:val="000000"/>
          <w:sz w:val="20"/>
          <w:szCs w:val="20"/>
        </w:rPr>
        <w:noBreakHyphen/>
        <w:t>ФЗ. Дополнительно применяются положения Постановления Правительства № 1236 о приоритете российского программного обеспечения, ГОСТ 34.602</w:t>
      </w:r>
      <w:r>
        <w:rPr>
          <w:color w:val="000000"/>
          <w:sz w:val="20"/>
          <w:szCs w:val="20"/>
        </w:rPr>
        <w:noBreakHyphen/>
        <w:t>89 и ГОСТ Р 52872</w:t>
      </w:r>
      <w:r>
        <w:rPr>
          <w:color w:val="000000"/>
          <w:sz w:val="20"/>
          <w:szCs w:val="20"/>
        </w:rPr>
        <w:noBreakHyphen/>
        <w:t>2019 (кроме требования о версии для слабовидящих, которое исключено Приказом № 1353).</w:t>
      </w:r>
    </w:p>
    <w:p w14:paraId="119899CA" w14:textId="77777777" w:rsidR="007F5A40" w:rsidRDefault="007F5A40" w:rsidP="007F5A40">
      <w:pPr>
        <w:pStyle w:val="a3"/>
        <w:numPr>
          <w:ilvl w:val="0"/>
          <w:numId w:val="1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Сайт должен быть реализован на российской системе управления контентом «1С</w:t>
      </w:r>
      <w:r>
        <w:rPr>
          <w:color w:val="000000"/>
          <w:sz w:val="20"/>
          <w:szCs w:val="20"/>
        </w:rPr>
        <w:noBreakHyphen/>
        <w:t>Битрикс: Управление сайтом». Использование иностранных CMS (</w:t>
      </w:r>
      <w:proofErr w:type="spellStart"/>
      <w:r>
        <w:rPr>
          <w:color w:val="000000"/>
          <w:sz w:val="20"/>
          <w:szCs w:val="20"/>
        </w:rPr>
        <w:t>WordPress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Joomla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Drupal</w:t>
      </w:r>
      <w:proofErr w:type="spellEnd"/>
      <w:r>
        <w:rPr>
          <w:color w:val="000000"/>
          <w:sz w:val="20"/>
          <w:szCs w:val="20"/>
        </w:rPr>
        <w:t>) не допускается.</w:t>
      </w:r>
    </w:p>
    <w:p w14:paraId="26509E0C" w14:textId="77777777" w:rsidR="007F5A40" w:rsidRDefault="007F5A40" w:rsidP="007F5A40">
      <w:pPr>
        <w:pStyle w:val="a3"/>
        <w:numPr>
          <w:ilvl w:val="0"/>
          <w:numId w:val="1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представлять собой информационную структуру, круглосуточно доступную в сети Интернет любому количеству посетителей;</w:t>
      </w:r>
    </w:p>
    <w:p w14:paraId="7DCBE6A8" w14:textId="77777777" w:rsidR="007F5A40" w:rsidRDefault="007F5A40" w:rsidP="007F5A40">
      <w:pPr>
        <w:pStyle w:val="a3"/>
        <w:numPr>
          <w:ilvl w:val="0"/>
          <w:numId w:val="1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состоять из взаимосвязанных разделов с четко разделенными функциями;</w:t>
      </w:r>
    </w:p>
    <w:p w14:paraId="125CB2FF" w14:textId="77777777" w:rsidR="007F5A40" w:rsidRDefault="007F5A40" w:rsidP="007F5A40">
      <w:pPr>
        <w:pStyle w:val="a3"/>
        <w:numPr>
          <w:ilvl w:val="0"/>
          <w:numId w:val="1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обеспечивать целостность хранимых данных;</w:t>
      </w:r>
    </w:p>
    <w:p w14:paraId="094B8CC6" w14:textId="77777777" w:rsidR="007F5A40" w:rsidRDefault="007F5A40" w:rsidP="007F5A40">
      <w:pPr>
        <w:pStyle w:val="a3"/>
        <w:numPr>
          <w:ilvl w:val="0"/>
          <w:numId w:val="1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иметь понятную пользователям структуру представления информации;</w:t>
      </w:r>
    </w:p>
    <w:p w14:paraId="32643AE2" w14:textId="77777777" w:rsidR="007F5A40" w:rsidRDefault="007F5A40" w:rsidP="007F5A40">
      <w:pPr>
        <w:pStyle w:val="a3"/>
        <w:numPr>
          <w:ilvl w:val="0"/>
          <w:numId w:val="1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иметь пользовательский интерфейс, обеспечивающий наглядное, интуитивно понятное представление структуры размещенной на Сайте информации, быстрый и логичный переход к разделам и страницам;</w:t>
      </w:r>
    </w:p>
    <w:p w14:paraId="4A33B75C" w14:textId="77777777" w:rsidR="007F5A40" w:rsidRDefault="007F5A40" w:rsidP="007F5A40">
      <w:pPr>
        <w:pStyle w:val="a3"/>
        <w:numPr>
          <w:ilvl w:val="0"/>
          <w:numId w:val="1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отвечать необходимости обеспечения гибкости и оперативности в настройке и модернизации инфраструктуры как на уровне администрирования, так и на уровне технической модернизации;</w:t>
      </w:r>
    </w:p>
    <w:p w14:paraId="3D0E144C" w14:textId="77777777" w:rsidR="007F5A40" w:rsidRDefault="007F5A40" w:rsidP="007F5A40">
      <w:pPr>
        <w:pStyle w:val="a3"/>
        <w:numPr>
          <w:ilvl w:val="0"/>
          <w:numId w:val="1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устанавливаться и эксплуатироваться без дополнительного программного обеспечения;</w:t>
      </w:r>
    </w:p>
    <w:p w14:paraId="602D7336" w14:textId="77777777" w:rsidR="007F5A40" w:rsidRDefault="007F5A40" w:rsidP="007F5A40">
      <w:pPr>
        <w:pStyle w:val="a3"/>
        <w:numPr>
          <w:ilvl w:val="0"/>
          <w:numId w:val="1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предусматривать возможность масштабирования по производительности и объему обрабатываемой информации без модификации его программного обеспечения путем модернизации используемого комплекса технических средств;</w:t>
      </w:r>
    </w:p>
    <w:p w14:paraId="4AA9C305" w14:textId="77777777" w:rsidR="007F5A40" w:rsidRDefault="007F5A40" w:rsidP="007F5A40">
      <w:pPr>
        <w:pStyle w:val="a3"/>
        <w:numPr>
          <w:ilvl w:val="0"/>
          <w:numId w:val="1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базироваться на программах, языках программирования, технологиях в оптимальном режиме, эффективно реализующих содержащиеся в данном техническом задании требования;</w:t>
      </w:r>
    </w:p>
    <w:p w14:paraId="6DAB7FF0" w14:textId="77777777" w:rsidR="007F5A40" w:rsidRDefault="007F5A40" w:rsidP="007F5A40">
      <w:pPr>
        <w:pStyle w:val="a3"/>
        <w:numPr>
          <w:ilvl w:val="0"/>
          <w:numId w:val="1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быть выполнен на русском языке;</w:t>
      </w:r>
    </w:p>
    <w:p w14:paraId="67581452" w14:textId="77777777" w:rsidR="007F5A40" w:rsidRDefault="007F5A40" w:rsidP="007F5A40">
      <w:pPr>
        <w:pStyle w:val="a3"/>
        <w:numPr>
          <w:ilvl w:val="0"/>
          <w:numId w:val="1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иметь версию для слабовидящих (для инвалидов и лиц с ограниченными возможностями здоровья по зрению) в соответствии с ГОСТ Р 52872-2019, с возможностью менять цветовые схемы, менять кернинг, межстрочный интервал, шрифт, в том числе и Шрифт Брайля;</w:t>
      </w:r>
    </w:p>
    <w:p w14:paraId="39106AA0" w14:textId="77777777" w:rsidR="007F5A40" w:rsidRDefault="007F5A40" w:rsidP="007F5A40">
      <w:pPr>
        <w:pStyle w:val="a3"/>
        <w:numPr>
          <w:ilvl w:val="0"/>
          <w:numId w:val="1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иметь механизм создания в автоматическом и ручном режимах резервной копии всего Сайта (структура, содержание) в любой момент времени, с возможностью сохранения на сервер или локальный компьютер, в том числе сохранения процедур и функций, разработанных для поддержки функциональности сайта, при использовании в составе Сайта баз данных;</w:t>
      </w:r>
    </w:p>
    <w:p w14:paraId="45D757FD" w14:textId="77777777" w:rsidR="007F5A40" w:rsidRDefault="007F5A40" w:rsidP="007F5A40">
      <w:pPr>
        <w:pStyle w:val="a3"/>
        <w:numPr>
          <w:ilvl w:val="0"/>
          <w:numId w:val="1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lastRenderedPageBreak/>
        <w:t>соответствовать требованиям законодательства Российской Федерации в сфере работы с персональными данными;</w:t>
      </w:r>
    </w:p>
    <w:p w14:paraId="715752E8" w14:textId="77777777" w:rsidR="007F5A40" w:rsidRDefault="007F5A40" w:rsidP="007F5A40">
      <w:pPr>
        <w:pStyle w:val="a3"/>
        <w:numPr>
          <w:ilvl w:val="0"/>
          <w:numId w:val="1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сохранять работоспособность и обеспечивать восстановление своих функций, обеспечивать восстановление информации при программно-аппаратных сбоях (отключения электропитания, отказы носителей информации, вирусы, сетевые атаки), стабильность работы в многопользовательском режиме;</w:t>
      </w:r>
    </w:p>
    <w:p w14:paraId="3E1491DB" w14:textId="77777777" w:rsidR="007F5A40" w:rsidRDefault="007F5A40" w:rsidP="007F5A40">
      <w:pPr>
        <w:pStyle w:val="a3"/>
        <w:numPr>
          <w:ilvl w:val="0"/>
          <w:numId w:val="1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обеспечивать корректное разделение прав пользователей;</w:t>
      </w:r>
    </w:p>
    <w:p w14:paraId="362C56E6" w14:textId="77777777" w:rsidR="007F5A40" w:rsidRDefault="007F5A40" w:rsidP="007F5A40">
      <w:pPr>
        <w:pStyle w:val="a3"/>
        <w:numPr>
          <w:ilvl w:val="0"/>
          <w:numId w:val="1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 xml:space="preserve">предусматривать защиту от несанкционированного доступа, антивирусную защиту, в том числе защиту от основных видов атак: межсайтового </w:t>
      </w:r>
      <w:proofErr w:type="spellStart"/>
      <w:r>
        <w:rPr>
          <w:color w:val="000000"/>
          <w:sz w:val="20"/>
          <w:szCs w:val="20"/>
        </w:rPr>
        <w:t>скриптинга</w:t>
      </w:r>
      <w:proofErr w:type="spellEnd"/>
      <w:r>
        <w:rPr>
          <w:color w:val="000000"/>
          <w:sz w:val="20"/>
          <w:szCs w:val="20"/>
        </w:rPr>
        <w:t xml:space="preserve"> (XSS), SQL инъекций, CSRF-уязвимостей, DOS и DDOS-атак.</w:t>
      </w:r>
    </w:p>
    <w:p w14:paraId="5E0E9550" w14:textId="77777777" w:rsidR="007F5A40" w:rsidRDefault="007F5A40" w:rsidP="007F5A4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440" w:right="-182"/>
      </w:pPr>
      <w:r>
        <w:rPr>
          <w:color w:val="0F1115"/>
          <w:sz w:val="20"/>
          <w:szCs w:val="20"/>
        </w:rPr>
        <w:t xml:space="preserve">Сайт </w:t>
      </w:r>
      <w:proofErr w:type="spellStart"/>
      <w:r>
        <w:rPr>
          <w:color w:val="0F1115"/>
          <w:sz w:val="20"/>
          <w:szCs w:val="20"/>
        </w:rPr>
        <w:t>доладаптированный</w:t>
      </w:r>
      <w:proofErr w:type="spellEnd"/>
      <w:r>
        <w:rPr>
          <w:color w:val="0F1115"/>
          <w:sz w:val="20"/>
          <w:szCs w:val="20"/>
        </w:rPr>
        <w:t xml:space="preserve"> просмотр на настольных компьютерах, ноутбуках, планшетах и мобильных устройствах с разрешением экрана от 320 пикселей. Дизайн сайта разрабатывается индивидуально, использование готовых шаблонов запрещено.</w:t>
      </w:r>
    </w:p>
    <w:p w14:paraId="7082FD25" w14:textId="77777777" w:rsidR="007F5A40" w:rsidRDefault="007F5A40" w:rsidP="007F5A4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440" w:right="-182"/>
      </w:pPr>
      <w:r>
        <w:rPr>
          <w:color w:val="0F1115"/>
          <w:sz w:val="20"/>
          <w:szCs w:val="20"/>
        </w:rPr>
        <w:t>Разработка сайта включает следующие обязательные работы: подготовка одного варианта концепции, структуры и прототипа; отрисовка дизайн-макета главной и внутренних страниц, включая планшетную и мобильную версии; установка и настройка CMS «1С-Битрикс»; верстка HTML-макетов на базе дизайн-макетов и интеграция верстки в CMS; разграничение прав доступа для администратора, редакторов, наблюдателей и посетителей; адаптация под разрешения экрана от 320px д</w:t>
      </w:r>
      <w:r>
        <w:rPr>
          <w:color w:val="000000"/>
          <w:sz w:val="20"/>
          <w:szCs w:val="20"/>
        </w:rPr>
        <w:t>о 1920px; на</w:t>
      </w:r>
      <w:r>
        <w:rPr>
          <w:color w:val="0F1115"/>
          <w:sz w:val="20"/>
          <w:szCs w:val="20"/>
        </w:rPr>
        <w:t>стройка системы защиты от взлома и вредоносного ПО; SEO-оптимизация (мета-теги, ЧПУ, sitemap.xml, robots.txt); проведение тестирования и передача заказчику протокола тестирования; консультирование сотрудников заказчика по управлению сайтом (дистанционно); передача сайта в эксплуатацию с оформлением акта об оказании услуг по разработке.</w:t>
      </w:r>
    </w:p>
    <w:p w14:paraId="6C366189" w14:textId="77777777" w:rsidR="007F5A40" w:rsidRDefault="007F5A40" w:rsidP="007F5A40">
      <w:pPr>
        <w:pStyle w:val="a3"/>
        <w:numPr>
          <w:ilvl w:val="0"/>
          <w:numId w:val="1"/>
        </w:numPr>
        <w:spacing w:before="0" w:beforeAutospacing="0" w:after="0" w:afterAutospacing="0"/>
        <w:ind w:left="1440"/>
        <w:jc w:val="both"/>
      </w:pPr>
      <w:r>
        <w:rPr>
          <w:color w:val="0F1115"/>
          <w:sz w:val="20"/>
          <w:szCs w:val="20"/>
        </w:rPr>
        <w:t>Структура сайта должна соответствовать Приказу Рособрнадзора № 1493 и включать следующие разделы: главная страница; сведения об образовательной организации, которые в свою очередь содержат основные сведения, структуру и органы управления, документы, образование (с информацией о государственной аккредитации), руководство и педагогический состав, материально-техническое обеспечение, платные образовательные услуги, финансово-хозяйственную деятельность, вакантные места, меры поддержки, международное сотрудничество (при наличии), организацию питания; новости; фотогалерею; часто задаваемые вопросы; обратную связь (анкетирование родителей); противодействие коррупции; доступную среду (при наличии</w:t>
      </w:r>
    </w:p>
    <w:p w14:paraId="7D48B097" w14:textId="77777777" w:rsidR="007F5A40" w:rsidRDefault="007F5A40" w:rsidP="007F5A40">
      <w:pPr>
        <w:pStyle w:val="a3"/>
        <w:spacing w:before="0" w:beforeAutospacing="0" w:after="0" w:afterAutospacing="0"/>
      </w:pPr>
      <w:r>
        <w:t> </w:t>
      </w:r>
    </w:p>
    <w:p w14:paraId="68AB7961" w14:textId="77777777" w:rsidR="007F5A40" w:rsidRDefault="007F5A40" w:rsidP="007F5A40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0"/>
          <w:szCs w:val="20"/>
        </w:rPr>
        <w:t xml:space="preserve">3.Требования к разграничению доступа на Сайт </w:t>
      </w:r>
    </w:p>
    <w:p w14:paraId="155C6711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t> </w:t>
      </w:r>
    </w:p>
    <w:p w14:paraId="14EAAF13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>3.1. Информация, размещаемая на Сайте, должна состоять из двух частей:</w:t>
      </w:r>
    </w:p>
    <w:p w14:paraId="0A4B32B7" w14:textId="77777777" w:rsidR="007F5A40" w:rsidRDefault="007F5A40" w:rsidP="007F5A40">
      <w:pPr>
        <w:pStyle w:val="a3"/>
        <w:numPr>
          <w:ilvl w:val="0"/>
          <w:numId w:val="2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общедоступной (публичной);</w:t>
      </w:r>
    </w:p>
    <w:p w14:paraId="01E53C8C" w14:textId="77777777" w:rsidR="007F5A40" w:rsidRDefault="007F5A40" w:rsidP="007F5A40">
      <w:pPr>
        <w:pStyle w:val="a3"/>
        <w:numPr>
          <w:ilvl w:val="0"/>
          <w:numId w:val="2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административной.</w:t>
      </w:r>
    </w:p>
    <w:p w14:paraId="525084D3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>3.2. Посетители имеют доступ только к общедоступной части Сайта.</w:t>
      </w:r>
    </w:p>
    <w:p w14:paraId="760474CF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>3.3. Доступ к административной части имеют пользователи с правами администратора. У администратора Сайта должна быть возможность полного доступа к системе администрирования Сайта:</w:t>
      </w:r>
    </w:p>
    <w:p w14:paraId="24021818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>3.4. Доступ к административной части должен осуществляться с использованием уникального логина и пароля. На любые некорректные действия, связанные с вводом неверных данных, генерируются соответствующие сообщения об ошибках на русском языке, в рамках общего дизайна Сайта.</w:t>
      </w:r>
    </w:p>
    <w:p w14:paraId="7F6323F6" w14:textId="77777777" w:rsidR="007F5A40" w:rsidRDefault="007F5A40" w:rsidP="007F5A40">
      <w:pPr>
        <w:pStyle w:val="a3"/>
        <w:spacing w:before="0" w:beforeAutospacing="0" w:after="0" w:afterAutospacing="0"/>
      </w:pPr>
      <w:r>
        <w:t> </w:t>
      </w:r>
    </w:p>
    <w:p w14:paraId="19678D01" w14:textId="77777777" w:rsidR="007F5A40" w:rsidRDefault="007F5A40" w:rsidP="007F5A40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0"/>
          <w:szCs w:val="20"/>
        </w:rPr>
        <w:t>4. Система управления Сайтом</w:t>
      </w:r>
    </w:p>
    <w:p w14:paraId="349923EC" w14:textId="77777777" w:rsidR="007F5A40" w:rsidRDefault="007F5A40" w:rsidP="007F5A40">
      <w:pPr>
        <w:pStyle w:val="a3"/>
        <w:spacing w:before="0" w:beforeAutospacing="0" w:after="0" w:afterAutospacing="0"/>
      </w:pPr>
      <w:r>
        <w:t> </w:t>
      </w:r>
    </w:p>
    <w:p w14:paraId="7203F64A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>4.1. Администрирование всего Сайта сосредоточено в единой системе управления.</w:t>
      </w:r>
    </w:p>
    <w:p w14:paraId="1D0C61C2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>4.2. Система управления должна иметь:</w:t>
      </w:r>
    </w:p>
    <w:p w14:paraId="7F0F001A" w14:textId="77777777" w:rsidR="007F5A40" w:rsidRDefault="007F5A40" w:rsidP="007F5A40">
      <w:pPr>
        <w:pStyle w:val="a3"/>
        <w:numPr>
          <w:ilvl w:val="0"/>
          <w:numId w:val="3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оконный интерфейс;</w:t>
      </w:r>
    </w:p>
    <w:p w14:paraId="7D83E139" w14:textId="77777777" w:rsidR="007F5A40" w:rsidRDefault="007F5A40" w:rsidP="007F5A40">
      <w:pPr>
        <w:pStyle w:val="a3"/>
        <w:numPr>
          <w:ilvl w:val="0"/>
          <w:numId w:val="3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инструменты для поисковой оптимизации по страницам и по целому Сайту упрощающую трудоемкую правку кода Сайта в оптимизационных целях;</w:t>
      </w:r>
    </w:p>
    <w:p w14:paraId="47644A9B" w14:textId="77777777" w:rsidR="007F5A40" w:rsidRDefault="007F5A40" w:rsidP="007F5A40">
      <w:pPr>
        <w:pStyle w:val="a3"/>
        <w:numPr>
          <w:ilvl w:val="0"/>
          <w:numId w:val="3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возможность загрузки на Сайт и корректное отображение изображений в форматах .JPG, .GIF, .PNG и др.;</w:t>
      </w:r>
    </w:p>
    <w:p w14:paraId="6D8F02BC" w14:textId="77777777" w:rsidR="007F5A40" w:rsidRDefault="007F5A40" w:rsidP="007F5A40">
      <w:pPr>
        <w:pStyle w:val="a3"/>
        <w:numPr>
          <w:ilvl w:val="0"/>
          <w:numId w:val="3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 xml:space="preserve">возможность отображения видеоматериалов, загруженных с </w:t>
      </w:r>
      <w:proofErr w:type="spellStart"/>
      <w:r>
        <w:rPr>
          <w:color w:val="000000"/>
          <w:sz w:val="20"/>
          <w:szCs w:val="20"/>
        </w:rPr>
        <w:t>видеоресурсов</w:t>
      </w:r>
      <w:proofErr w:type="spellEnd"/>
      <w:r>
        <w:rPr>
          <w:color w:val="000000"/>
          <w:sz w:val="20"/>
          <w:szCs w:val="20"/>
        </w:rPr>
        <w:t xml:space="preserve"> в сети Интернет, в том числе в новостном разделе;</w:t>
      </w:r>
    </w:p>
    <w:p w14:paraId="2268CBC0" w14:textId="77777777" w:rsidR="007F5A40" w:rsidRDefault="007F5A40" w:rsidP="007F5A40">
      <w:pPr>
        <w:pStyle w:val="a3"/>
        <w:numPr>
          <w:ilvl w:val="0"/>
          <w:numId w:val="3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возможность закрытия доступа к отдельным страницам через панель администрирования с сохранением их на сервере;</w:t>
      </w:r>
    </w:p>
    <w:p w14:paraId="295D5C7E" w14:textId="77777777" w:rsidR="007F5A40" w:rsidRDefault="007F5A40" w:rsidP="007F5A40">
      <w:pPr>
        <w:pStyle w:val="a3"/>
        <w:numPr>
          <w:ilvl w:val="0"/>
          <w:numId w:val="3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возможность внедрения видеороликов и изображений через систему редактирования на любой странице Сайта с просмотром непосредственно на странице Сайта (без перехода на внешние источники), в том числе путем внедрения соответствующей гиперссылки;</w:t>
      </w:r>
    </w:p>
    <w:p w14:paraId="7DB21C25" w14:textId="77777777" w:rsidR="007F5A40" w:rsidRDefault="007F5A40" w:rsidP="007F5A40">
      <w:pPr>
        <w:pStyle w:val="a3"/>
        <w:numPr>
          <w:ilvl w:val="0"/>
          <w:numId w:val="3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lastRenderedPageBreak/>
        <w:t>инструменты оптимизации Сайта под поисковые системы: поддержка мета-тегов, неограниченное число свойств для разделов и страниц (заголовок для поисковиков, ключевые слова, автор, описание и любые другие свойства);</w:t>
      </w:r>
    </w:p>
    <w:p w14:paraId="34EEB77F" w14:textId="77777777" w:rsidR="007F5A40" w:rsidRDefault="007F5A40" w:rsidP="007F5A40">
      <w:pPr>
        <w:pStyle w:val="a3"/>
        <w:numPr>
          <w:ilvl w:val="0"/>
          <w:numId w:val="3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доступ через интерфейс интернет-браузера из административного раздела Сайта, недоступного посетителям;</w:t>
      </w:r>
    </w:p>
    <w:p w14:paraId="450246F2" w14:textId="77777777" w:rsidR="007F5A40" w:rsidRDefault="007F5A40" w:rsidP="007F5A40">
      <w:pPr>
        <w:pStyle w:val="a3"/>
        <w:numPr>
          <w:ilvl w:val="0"/>
          <w:numId w:val="3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систему статистики для определения количественного и качественного состава посетителей, анализа поведения посетителей на Сайте;</w:t>
      </w:r>
    </w:p>
    <w:p w14:paraId="03689A85" w14:textId="77777777" w:rsidR="007F5A40" w:rsidRDefault="007F5A40" w:rsidP="007F5A40">
      <w:pPr>
        <w:pStyle w:val="a3"/>
        <w:numPr>
          <w:ilvl w:val="0"/>
          <w:numId w:val="3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возможность оперативного изменения силами администратора;</w:t>
      </w:r>
    </w:p>
    <w:p w14:paraId="5EFC834E" w14:textId="77777777" w:rsidR="007F5A40" w:rsidRDefault="007F5A40" w:rsidP="007F5A40">
      <w:pPr>
        <w:pStyle w:val="a3"/>
        <w:numPr>
          <w:ilvl w:val="0"/>
          <w:numId w:val="3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возможность управления структурой Сайта, добавлять неограниченное количество страниц, разделов и подразделов в меню, добавлять, удалять, редактировать информацию, фото-, видео и иные материалы на всех структурных компонентах, страницах Сайта;</w:t>
      </w:r>
    </w:p>
    <w:p w14:paraId="184640DF" w14:textId="77777777" w:rsidR="007F5A40" w:rsidRDefault="007F5A40" w:rsidP="007F5A40">
      <w:pPr>
        <w:pStyle w:val="a3"/>
        <w:numPr>
          <w:ilvl w:val="0"/>
          <w:numId w:val="3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 xml:space="preserve">возможность редактирования страниц в визуальном и </w:t>
      </w:r>
      <w:proofErr w:type="spellStart"/>
      <w:r>
        <w:rPr>
          <w:color w:val="000000"/>
          <w:sz w:val="20"/>
          <w:szCs w:val="20"/>
        </w:rPr>
        <w:t>html</w:t>
      </w:r>
      <w:proofErr w:type="spellEnd"/>
      <w:r>
        <w:rPr>
          <w:color w:val="000000"/>
          <w:sz w:val="20"/>
          <w:szCs w:val="20"/>
        </w:rPr>
        <w:t xml:space="preserve"> редакторе;</w:t>
      </w:r>
    </w:p>
    <w:p w14:paraId="5A337650" w14:textId="77777777" w:rsidR="007F5A40" w:rsidRDefault="007F5A40" w:rsidP="007F5A40">
      <w:pPr>
        <w:pStyle w:val="a3"/>
        <w:numPr>
          <w:ilvl w:val="0"/>
          <w:numId w:val="3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возможность фиксировать и просматривать историю изменений на Сайте;</w:t>
      </w:r>
    </w:p>
    <w:p w14:paraId="034EC9F6" w14:textId="77777777" w:rsidR="007F5A40" w:rsidRDefault="007F5A40" w:rsidP="007F5A40">
      <w:pPr>
        <w:pStyle w:val="a3"/>
        <w:numPr>
          <w:ilvl w:val="0"/>
          <w:numId w:val="3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возможность размещения новостей, присвоения свойства «Главная новость» любой новости;</w:t>
      </w:r>
    </w:p>
    <w:p w14:paraId="00A68F41" w14:textId="77777777" w:rsidR="007F5A40" w:rsidRDefault="007F5A40" w:rsidP="007F5A40">
      <w:pPr>
        <w:pStyle w:val="a3"/>
        <w:numPr>
          <w:ilvl w:val="0"/>
          <w:numId w:val="3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возможность добавления/редактирования/удаления баннеров на главной странице;</w:t>
      </w:r>
    </w:p>
    <w:p w14:paraId="10D25C87" w14:textId="77777777" w:rsidR="007F5A40" w:rsidRDefault="007F5A40" w:rsidP="007F5A40">
      <w:pPr>
        <w:pStyle w:val="a3"/>
        <w:numPr>
          <w:ilvl w:val="0"/>
          <w:numId w:val="3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возможность добавления/редактирования/удаления имеющих доступ к администрированию сотрудников Учреждения в соответствующем разделе.</w:t>
      </w:r>
    </w:p>
    <w:p w14:paraId="71345C15" w14:textId="77777777" w:rsidR="007F5A40" w:rsidRDefault="007F5A40" w:rsidP="007F5A40">
      <w:pPr>
        <w:pStyle w:val="a3"/>
        <w:spacing w:before="0" w:beforeAutospacing="0" w:after="0" w:afterAutospacing="0"/>
      </w:pPr>
      <w:r>
        <w:t> </w:t>
      </w:r>
    </w:p>
    <w:p w14:paraId="00BD95CA" w14:textId="77777777" w:rsidR="007F5A40" w:rsidRDefault="007F5A40" w:rsidP="007F5A40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0"/>
          <w:szCs w:val="20"/>
        </w:rPr>
        <w:t>5. Верстка и дизайн Сайта</w:t>
      </w:r>
    </w:p>
    <w:p w14:paraId="04280B54" w14:textId="77777777" w:rsidR="007F5A40" w:rsidRDefault="007F5A40" w:rsidP="007F5A40">
      <w:pPr>
        <w:pStyle w:val="a3"/>
        <w:spacing w:before="0" w:beforeAutospacing="0" w:after="0" w:afterAutospacing="0"/>
      </w:pPr>
      <w:r>
        <w:t> </w:t>
      </w:r>
    </w:p>
    <w:p w14:paraId="0F4737B0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>5.1. Необходимо обеспечить:</w:t>
      </w:r>
    </w:p>
    <w:p w14:paraId="3A301351" w14:textId="77777777" w:rsidR="007F5A40" w:rsidRDefault="007F5A40" w:rsidP="007F5A40">
      <w:pPr>
        <w:pStyle w:val="a3"/>
        <w:numPr>
          <w:ilvl w:val="0"/>
          <w:numId w:val="4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корректное отображение Сайта (без деградации интерфейса) на различных устройствах, подключённых к сети Интернет (адаптивная верстка сайта);</w:t>
      </w:r>
    </w:p>
    <w:p w14:paraId="6161E3B8" w14:textId="77777777" w:rsidR="007F5A40" w:rsidRDefault="007F5A40" w:rsidP="007F5A40">
      <w:pPr>
        <w:pStyle w:val="a3"/>
        <w:numPr>
          <w:ilvl w:val="0"/>
          <w:numId w:val="4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 xml:space="preserve">одинаковое отображение страниц Сайта (графических элементов, текстового форматирования) с использованием актуальных версий в веб-обозревателях: </w:t>
      </w:r>
      <w:proofErr w:type="spellStart"/>
      <w:r>
        <w:rPr>
          <w:color w:val="000000"/>
          <w:sz w:val="20"/>
          <w:szCs w:val="20"/>
        </w:rPr>
        <w:t>Opera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Mozilla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FireFox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Google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Chrome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Safari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Microsoft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Edge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YaBrowser</w:t>
      </w:r>
      <w:proofErr w:type="spellEnd"/>
      <w:r>
        <w:rPr>
          <w:color w:val="000000"/>
          <w:sz w:val="20"/>
          <w:szCs w:val="20"/>
        </w:rPr>
        <w:t xml:space="preserve">, для мобильного варианта: </w:t>
      </w:r>
      <w:proofErr w:type="spellStart"/>
      <w:r>
        <w:rPr>
          <w:color w:val="000000"/>
          <w:sz w:val="20"/>
          <w:szCs w:val="20"/>
        </w:rPr>
        <w:t>Safari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iOS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Chrome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Android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Browser</w:t>
      </w:r>
      <w:proofErr w:type="spellEnd"/>
      <w:r>
        <w:rPr>
          <w:color w:val="000000"/>
          <w:sz w:val="20"/>
          <w:szCs w:val="20"/>
        </w:rPr>
        <w:t xml:space="preserve">, на мобильных платформах: </w:t>
      </w:r>
      <w:proofErr w:type="spellStart"/>
      <w:r>
        <w:rPr>
          <w:color w:val="000000"/>
          <w:sz w:val="20"/>
          <w:szCs w:val="20"/>
        </w:rPr>
        <w:t>Android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iOS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Windows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Mobile</w:t>
      </w:r>
      <w:proofErr w:type="spellEnd"/>
      <w:r>
        <w:rPr>
          <w:color w:val="000000"/>
          <w:sz w:val="20"/>
          <w:szCs w:val="20"/>
        </w:rPr>
        <w:t xml:space="preserve">, на операционных системах: </w:t>
      </w:r>
      <w:proofErr w:type="spellStart"/>
      <w:r>
        <w:rPr>
          <w:color w:val="000000"/>
          <w:sz w:val="20"/>
          <w:szCs w:val="20"/>
        </w:rPr>
        <w:t>Microsoft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Windows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Apple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MacOS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Linux</w:t>
      </w:r>
      <w:proofErr w:type="spellEnd"/>
      <w:r>
        <w:rPr>
          <w:color w:val="000000"/>
          <w:sz w:val="20"/>
          <w:szCs w:val="20"/>
        </w:rPr>
        <w:t xml:space="preserve">, на мобильных устройствах: </w:t>
      </w:r>
      <w:proofErr w:type="spellStart"/>
      <w:r>
        <w:rPr>
          <w:color w:val="000000"/>
          <w:sz w:val="20"/>
          <w:szCs w:val="20"/>
        </w:rPr>
        <w:t>Apple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iOS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Android</w:t>
      </w:r>
      <w:proofErr w:type="spellEnd"/>
      <w:r>
        <w:rPr>
          <w:color w:val="000000"/>
          <w:sz w:val="20"/>
          <w:szCs w:val="20"/>
        </w:rPr>
        <w:t>.</w:t>
      </w:r>
    </w:p>
    <w:p w14:paraId="0369FF56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>5.2. Дизайн Сайта должен динамически подстраиваться под заданные размеры окна браузера. Адаптивный дизайн должен обеспечить универсальность Сайта для различных устройств (различных разрешений и форматов). Сайт должен корректно работать на смартфоне, планшете, ноутбуке и телевизоре с выходом в сеть Интернет, то есть на всем спектре устройств.</w:t>
      </w:r>
    </w:p>
    <w:p w14:paraId="14753287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>5.3. Дизайн всех страниц выполняется в едином графическом стиле. Страницы Сайта четко идентифицируются, как его составляющие части.</w:t>
      </w:r>
    </w:p>
    <w:p w14:paraId="6F2025EE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>5.4. Цвета всех компонентов Сайта должны соответствовать единому цветовому оформлению дизайна Сайта;</w:t>
      </w:r>
    </w:p>
    <w:p w14:paraId="3F5C00D7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>5.5. Визуальная составляющая обеспечивает комфортное восприятие информации лицами с ограниченными возможностями, не перегружена лишними декоративными элементами и является в нужной мере контрастной.</w:t>
      </w:r>
    </w:p>
    <w:p w14:paraId="479908CE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>5.6. Дизайн веб-интерфейса должен включать в себя элементы визуальной идентификации (символы, эмблемы, герб и т.п.).</w:t>
      </w:r>
    </w:p>
    <w:p w14:paraId="54F3925D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>5.7. Стилистическое решение должно соответствовать современным благоприятным тенденциям дизайна сайтов органов государственной власти Российской Федерации.</w:t>
      </w:r>
    </w:p>
    <w:p w14:paraId="1F42D739" w14:textId="77777777" w:rsidR="007F5A40" w:rsidRDefault="007F5A40" w:rsidP="007F5A40">
      <w:pPr>
        <w:pStyle w:val="a3"/>
        <w:shd w:val="clear" w:color="auto" w:fill="FFFFFF"/>
        <w:spacing w:before="0" w:beforeAutospacing="0" w:after="0" w:afterAutospacing="0"/>
        <w:ind w:right="-182"/>
      </w:pPr>
      <w:r>
        <w:rPr>
          <w:color w:val="000000"/>
          <w:sz w:val="20"/>
          <w:szCs w:val="20"/>
        </w:rPr>
        <w:t xml:space="preserve">5.8. </w:t>
      </w:r>
      <w:r>
        <w:rPr>
          <w:color w:val="0F1115"/>
          <w:sz w:val="20"/>
          <w:szCs w:val="20"/>
        </w:rPr>
        <w:t xml:space="preserve">Дизайн-макеты главной страницы и внутренних страниц разрабатываются в </w:t>
      </w:r>
      <w:proofErr w:type="spellStart"/>
      <w:r>
        <w:rPr>
          <w:color w:val="0F1115"/>
          <w:sz w:val="20"/>
          <w:szCs w:val="20"/>
        </w:rPr>
        <w:t>Figma</w:t>
      </w:r>
      <w:proofErr w:type="spellEnd"/>
      <w:r>
        <w:rPr>
          <w:color w:val="0F1115"/>
          <w:sz w:val="20"/>
          <w:szCs w:val="20"/>
        </w:rPr>
        <w:t>. Все активные элементы (кнопки, ссылки, пункты меню) прорабатываются в состояниях статика, при наведении и при нажатии. Вёрстка адаптивная, CSS вынесен в отдельные файлы. Ширина контейнера устанавливается в зависимости от разрешения экрана: при ширине менее 768 пикселей контейнер занимает всю доступную ширину (авто), при ширине от 768 пикселей ширина контейнера составляет 750 пикселей, при ширине от 992 пикселей – 970 пикселей, при ширине от 1200 пикселей – 1170 пикселей.</w:t>
      </w:r>
    </w:p>
    <w:p w14:paraId="62476C96" w14:textId="77777777" w:rsidR="007F5A40" w:rsidRDefault="007F5A40" w:rsidP="007F5A40">
      <w:pPr>
        <w:pStyle w:val="a3"/>
        <w:shd w:val="clear" w:color="auto" w:fill="FFFFFF"/>
        <w:spacing w:before="0" w:beforeAutospacing="0" w:after="0" w:afterAutospacing="0"/>
        <w:ind w:right="-182"/>
      </w:pPr>
      <w:r>
        <w:rPr>
          <w:color w:val="0F1115"/>
          <w:sz w:val="20"/>
          <w:szCs w:val="20"/>
        </w:rPr>
        <w:t>В системе «1С-Битрикс» должен быть установлен SSL-</w:t>
      </w:r>
      <w:proofErr w:type="gramStart"/>
      <w:r>
        <w:rPr>
          <w:color w:val="0F1115"/>
          <w:sz w:val="20"/>
          <w:szCs w:val="20"/>
        </w:rPr>
        <w:t>сертификат  и</w:t>
      </w:r>
      <w:proofErr w:type="gramEnd"/>
      <w:r>
        <w:rPr>
          <w:color w:val="0F1115"/>
          <w:sz w:val="20"/>
          <w:szCs w:val="20"/>
        </w:rPr>
        <w:t xml:space="preserve"> счётчик статистики «</w:t>
      </w:r>
      <w:proofErr w:type="spellStart"/>
      <w:r>
        <w:rPr>
          <w:color w:val="0F1115"/>
          <w:sz w:val="20"/>
          <w:szCs w:val="20"/>
        </w:rPr>
        <w:t>Яндекс.Метрика</w:t>
      </w:r>
      <w:proofErr w:type="spellEnd"/>
      <w:r>
        <w:rPr>
          <w:color w:val="0F1115"/>
          <w:sz w:val="20"/>
          <w:szCs w:val="20"/>
        </w:rPr>
        <w:t>» (</w:t>
      </w:r>
      <w:proofErr w:type="spellStart"/>
      <w:r>
        <w:rPr>
          <w:color w:val="0F1115"/>
          <w:sz w:val="20"/>
          <w:szCs w:val="20"/>
        </w:rPr>
        <w:t>Google</w:t>
      </w:r>
      <w:proofErr w:type="spellEnd"/>
      <w:r>
        <w:rPr>
          <w:color w:val="0F1115"/>
          <w:sz w:val="20"/>
          <w:szCs w:val="20"/>
        </w:rPr>
        <w:t xml:space="preserve"> </w:t>
      </w:r>
      <w:proofErr w:type="spellStart"/>
      <w:r>
        <w:rPr>
          <w:color w:val="0F1115"/>
          <w:sz w:val="20"/>
          <w:szCs w:val="20"/>
        </w:rPr>
        <w:t>Analytics</w:t>
      </w:r>
      <w:proofErr w:type="spellEnd"/>
      <w:r>
        <w:rPr>
          <w:color w:val="0F1115"/>
          <w:sz w:val="20"/>
          <w:szCs w:val="20"/>
        </w:rPr>
        <w:t xml:space="preserve"> не используется). Настраивается регулярное ежедневное резервное копирование с хранением копий. Разграничение прав доступа предусматривает администратора с полным доступом, редакторов (редактирование новостей, документов и фотогалерей) и наблюдателей (только просмотр).</w:t>
      </w:r>
    </w:p>
    <w:p w14:paraId="691DB040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rPr>
          <w:color w:val="0F1115"/>
          <w:sz w:val="20"/>
          <w:szCs w:val="20"/>
        </w:rPr>
        <w:t>Хостинг предоставляется заказчиком (или исполнителем по услов</w:t>
      </w:r>
      <w:r>
        <w:rPr>
          <w:color w:val="000000"/>
          <w:sz w:val="20"/>
          <w:szCs w:val="20"/>
        </w:rPr>
        <w:t xml:space="preserve">иям контракта) и должен соответствовать следующим минимальным характеристикам: PHP версии 8.3, </w:t>
      </w:r>
      <w:proofErr w:type="spellStart"/>
      <w:r>
        <w:rPr>
          <w:color w:val="000000"/>
          <w:sz w:val="20"/>
          <w:szCs w:val="20"/>
        </w:rPr>
        <w:t>MySQL</w:t>
      </w:r>
      <w:proofErr w:type="spellEnd"/>
      <w:r>
        <w:rPr>
          <w:color w:val="000000"/>
          <w:sz w:val="20"/>
          <w:szCs w:val="20"/>
        </w:rPr>
        <w:t xml:space="preserve"> 5.7 или </w:t>
      </w:r>
      <w:proofErr w:type="spellStart"/>
      <w:r>
        <w:rPr>
          <w:color w:val="000000"/>
          <w:sz w:val="20"/>
          <w:szCs w:val="20"/>
        </w:rPr>
        <w:t>MariaDB</w:t>
      </w:r>
      <w:proofErr w:type="spellEnd"/>
      <w:r>
        <w:rPr>
          <w:color w:val="000000"/>
          <w:sz w:val="20"/>
          <w:szCs w:val="20"/>
        </w:rPr>
        <w:t xml:space="preserve"> 10.3 и выше, веб-сервер </w:t>
      </w:r>
      <w:proofErr w:type="spellStart"/>
      <w:r>
        <w:rPr>
          <w:color w:val="000000"/>
          <w:sz w:val="20"/>
          <w:szCs w:val="20"/>
        </w:rPr>
        <w:t>Apache</w:t>
      </w:r>
      <w:proofErr w:type="spellEnd"/>
      <w:r>
        <w:rPr>
          <w:color w:val="000000"/>
          <w:sz w:val="20"/>
          <w:szCs w:val="20"/>
        </w:rPr>
        <w:t xml:space="preserve"> или </w:t>
      </w:r>
      <w:proofErr w:type="spellStart"/>
      <w:r>
        <w:rPr>
          <w:color w:val="000000"/>
          <w:sz w:val="20"/>
          <w:szCs w:val="20"/>
        </w:rPr>
        <w:t>Nginx</w:t>
      </w:r>
      <w:proofErr w:type="spellEnd"/>
      <w:r>
        <w:rPr>
          <w:color w:val="000000"/>
          <w:sz w:val="20"/>
          <w:szCs w:val="20"/>
        </w:rPr>
        <w:t>, дисковое пространство не менее 5 ГБ, оперативна</w:t>
      </w:r>
      <w:r>
        <w:rPr>
          <w:color w:val="0F1115"/>
          <w:sz w:val="20"/>
          <w:szCs w:val="20"/>
        </w:rPr>
        <w:t xml:space="preserve">я память не менее 1 ГБ, поддержка SSL, </w:t>
      </w:r>
      <w:proofErr w:type="spellStart"/>
      <w:r>
        <w:rPr>
          <w:color w:val="0F1115"/>
          <w:sz w:val="20"/>
          <w:szCs w:val="20"/>
        </w:rPr>
        <w:t>cron</w:t>
      </w:r>
      <w:proofErr w:type="spellEnd"/>
      <w:r>
        <w:rPr>
          <w:color w:val="0F1115"/>
          <w:sz w:val="20"/>
          <w:szCs w:val="20"/>
        </w:rPr>
        <w:t xml:space="preserve"> и </w:t>
      </w:r>
      <w:proofErr w:type="spellStart"/>
      <w:r>
        <w:rPr>
          <w:color w:val="0F1115"/>
          <w:sz w:val="20"/>
          <w:szCs w:val="20"/>
        </w:rPr>
        <w:t>ionCube</w:t>
      </w:r>
      <w:proofErr w:type="spellEnd"/>
      <w:r>
        <w:rPr>
          <w:color w:val="0F1115"/>
          <w:sz w:val="20"/>
          <w:szCs w:val="20"/>
        </w:rPr>
        <w:t xml:space="preserve">. Скорость загрузки сайта по инструменту </w:t>
      </w:r>
      <w:proofErr w:type="spellStart"/>
      <w:r>
        <w:rPr>
          <w:color w:val="0F1115"/>
          <w:sz w:val="20"/>
          <w:szCs w:val="20"/>
        </w:rPr>
        <w:t>Google</w:t>
      </w:r>
      <w:proofErr w:type="spellEnd"/>
      <w:r>
        <w:rPr>
          <w:color w:val="0F1115"/>
          <w:sz w:val="20"/>
          <w:szCs w:val="20"/>
        </w:rPr>
        <w:t xml:space="preserve"> </w:t>
      </w:r>
      <w:proofErr w:type="spellStart"/>
      <w:r>
        <w:rPr>
          <w:color w:val="0F1115"/>
          <w:sz w:val="20"/>
          <w:szCs w:val="20"/>
        </w:rPr>
        <w:t>PageSpeed</w:t>
      </w:r>
      <w:proofErr w:type="spellEnd"/>
      <w:r>
        <w:rPr>
          <w:color w:val="0F1115"/>
          <w:sz w:val="20"/>
          <w:szCs w:val="20"/>
        </w:rPr>
        <w:t xml:space="preserve"> </w:t>
      </w:r>
      <w:proofErr w:type="spellStart"/>
      <w:r>
        <w:rPr>
          <w:color w:val="0F1115"/>
          <w:sz w:val="20"/>
          <w:szCs w:val="20"/>
        </w:rPr>
        <w:t>Insights</w:t>
      </w:r>
      <w:proofErr w:type="spellEnd"/>
      <w:r>
        <w:rPr>
          <w:color w:val="0F1115"/>
          <w:sz w:val="20"/>
          <w:szCs w:val="20"/>
        </w:rPr>
        <w:t xml:space="preserve"> должна составлять не менее 70 баллов для мобильных устройств и не менее 80 баллов для стационарных компьютеров. </w:t>
      </w:r>
      <w:proofErr w:type="spellStart"/>
      <w:r>
        <w:rPr>
          <w:color w:val="0F1115"/>
          <w:sz w:val="20"/>
          <w:szCs w:val="20"/>
        </w:rPr>
        <w:t>Кроссбраузерность</w:t>
      </w:r>
      <w:proofErr w:type="spellEnd"/>
      <w:r>
        <w:rPr>
          <w:color w:val="0F1115"/>
          <w:sz w:val="20"/>
          <w:szCs w:val="20"/>
        </w:rPr>
        <w:t xml:space="preserve"> обеспечивается для последних версий браузеров </w:t>
      </w:r>
      <w:proofErr w:type="spellStart"/>
      <w:r>
        <w:rPr>
          <w:color w:val="0F1115"/>
          <w:sz w:val="20"/>
          <w:szCs w:val="20"/>
        </w:rPr>
        <w:t>Chrome</w:t>
      </w:r>
      <w:proofErr w:type="spellEnd"/>
      <w:r>
        <w:rPr>
          <w:color w:val="0F1115"/>
          <w:sz w:val="20"/>
          <w:szCs w:val="20"/>
        </w:rPr>
        <w:t xml:space="preserve">, </w:t>
      </w:r>
      <w:proofErr w:type="spellStart"/>
      <w:r>
        <w:rPr>
          <w:color w:val="0F1115"/>
          <w:sz w:val="20"/>
          <w:szCs w:val="20"/>
        </w:rPr>
        <w:t>Firefox</w:t>
      </w:r>
      <w:proofErr w:type="spellEnd"/>
      <w:r>
        <w:rPr>
          <w:color w:val="0F1115"/>
          <w:sz w:val="20"/>
          <w:szCs w:val="20"/>
        </w:rPr>
        <w:t xml:space="preserve">, </w:t>
      </w:r>
      <w:proofErr w:type="spellStart"/>
      <w:r>
        <w:rPr>
          <w:color w:val="0F1115"/>
          <w:sz w:val="20"/>
          <w:szCs w:val="20"/>
        </w:rPr>
        <w:t>Edge</w:t>
      </w:r>
      <w:proofErr w:type="spellEnd"/>
      <w:r>
        <w:rPr>
          <w:color w:val="0F1115"/>
          <w:sz w:val="20"/>
          <w:szCs w:val="20"/>
        </w:rPr>
        <w:t xml:space="preserve">, </w:t>
      </w:r>
      <w:proofErr w:type="spellStart"/>
      <w:r>
        <w:rPr>
          <w:color w:val="0F1115"/>
          <w:sz w:val="20"/>
          <w:szCs w:val="20"/>
        </w:rPr>
        <w:t>Яндекс.Браузер</w:t>
      </w:r>
      <w:proofErr w:type="spellEnd"/>
      <w:r>
        <w:rPr>
          <w:color w:val="0F1115"/>
          <w:sz w:val="20"/>
          <w:szCs w:val="20"/>
        </w:rPr>
        <w:t xml:space="preserve"> и </w:t>
      </w:r>
      <w:proofErr w:type="spellStart"/>
      <w:r>
        <w:rPr>
          <w:color w:val="0F1115"/>
          <w:sz w:val="20"/>
          <w:szCs w:val="20"/>
        </w:rPr>
        <w:t>Safari</w:t>
      </w:r>
      <w:proofErr w:type="spellEnd"/>
    </w:p>
    <w:p w14:paraId="32FF6776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t> </w:t>
      </w:r>
    </w:p>
    <w:p w14:paraId="0B30D60A" w14:textId="77777777" w:rsidR="007F5A40" w:rsidRDefault="007F5A40" w:rsidP="007F5A40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0"/>
          <w:szCs w:val="20"/>
        </w:rPr>
        <w:t>6. Пользовательский интерфейс Сайта</w:t>
      </w:r>
    </w:p>
    <w:p w14:paraId="6B8FEBA3" w14:textId="77777777" w:rsidR="007F5A40" w:rsidRDefault="007F5A40" w:rsidP="007F5A40">
      <w:pPr>
        <w:pStyle w:val="a3"/>
        <w:spacing w:before="0" w:beforeAutospacing="0" w:after="0" w:afterAutospacing="0"/>
        <w:jc w:val="center"/>
      </w:pPr>
      <w:r>
        <w:lastRenderedPageBreak/>
        <w:t> </w:t>
      </w:r>
    </w:p>
    <w:p w14:paraId="0B4FBA4A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>6.1. Пользовательский интерфейс Сайта должен отвечать следующим требованиям:</w:t>
      </w:r>
    </w:p>
    <w:p w14:paraId="0CAA55EB" w14:textId="77777777" w:rsidR="007F5A40" w:rsidRDefault="007F5A40" w:rsidP="007F5A40">
      <w:pPr>
        <w:pStyle w:val="a3"/>
        <w:numPr>
          <w:ilvl w:val="0"/>
          <w:numId w:val="5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ширина Сайта должна быть адаптивной с возможностью подстраиваться под ширину экрана любого из устройств;</w:t>
      </w:r>
    </w:p>
    <w:p w14:paraId="7DAED236" w14:textId="77777777" w:rsidR="007F5A40" w:rsidRDefault="007F5A40" w:rsidP="007F5A40">
      <w:pPr>
        <w:pStyle w:val="a3"/>
        <w:numPr>
          <w:ilvl w:val="0"/>
          <w:numId w:val="5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заголовки и подписи на страницах описывают содержание (назначение) данной страницы, наименование текущего раздела и отображаемого документа. Наименование страницы, описывающее её содержание (назначение), отображается в заголовке окна веб-обозревателя;</w:t>
      </w:r>
    </w:p>
    <w:p w14:paraId="36C36A83" w14:textId="77777777" w:rsidR="007F5A40" w:rsidRDefault="007F5A40" w:rsidP="007F5A40">
      <w:pPr>
        <w:pStyle w:val="a3"/>
        <w:numPr>
          <w:ilvl w:val="0"/>
          <w:numId w:val="5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шрифты должны быть системными и отображаться на всех цифровых устройствах (компьютер, телефон, планшет) и во всех браузерах, четко различимым, как по цвету, так и по контрасту в сочетании с используемыми фоновыми цветами и изображениями;</w:t>
      </w:r>
    </w:p>
    <w:p w14:paraId="01D9F80A" w14:textId="77777777" w:rsidR="007F5A40" w:rsidRDefault="007F5A40" w:rsidP="007F5A40">
      <w:pPr>
        <w:pStyle w:val="a3"/>
        <w:numPr>
          <w:ilvl w:val="0"/>
          <w:numId w:val="5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цвет гиперссылок определен в соответствии с цветовым оформлением дизайна Сайта;</w:t>
      </w:r>
    </w:p>
    <w:p w14:paraId="220D3FF2" w14:textId="77777777" w:rsidR="007F5A40" w:rsidRDefault="007F5A40" w:rsidP="007F5A40">
      <w:pPr>
        <w:pStyle w:val="a3"/>
        <w:numPr>
          <w:ilvl w:val="0"/>
          <w:numId w:val="5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вывод дат, времени, номеров телефонов и т.п. в формате, принятом в Российской Федерации при использовании пользователями настроек веб-обозревателя, принятым для региона Российской Федерации;</w:t>
      </w:r>
    </w:p>
    <w:p w14:paraId="715AF61D" w14:textId="77777777" w:rsidR="007F5A40" w:rsidRDefault="007F5A40" w:rsidP="007F5A40">
      <w:pPr>
        <w:pStyle w:val="a3"/>
        <w:numPr>
          <w:ilvl w:val="0"/>
          <w:numId w:val="5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наличие визуально-доступного сервиса, позволяющего посетителям размещать ссылку на страницу Сайта в социальных сетях или блогах;</w:t>
      </w:r>
    </w:p>
    <w:p w14:paraId="49A0A727" w14:textId="77777777" w:rsidR="007F5A40" w:rsidRDefault="007F5A40" w:rsidP="007F5A40">
      <w:pPr>
        <w:pStyle w:val="a3"/>
        <w:numPr>
          <w:ilvl w:val="0"/>
          <w:numId w:val="5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все ссылки на внутренние (собственные) страницы должны открываются в той же вкладке (окне) браузера, за исключением ссылок на внешние ресурсы, которые должны открываются в новой вкладке (новом окне);</w:t>
      </w:r>
    </w:p>
    <w:p w14:paraId="33395D4F" w14:textId="77777777" w:rsidR="007F5A40" w:rsidRDefault="007F5A40" w:rsidP="007F5A40">
      <w:pPr>
        <w:pStyle w:val="a3"/>
        <w:numPr>
          <w:ilvl w:val="0"/>
          <w:numId w:val="5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предусмотрена возможность изменения размеров содержимого страниц, как в меньшую, так и в большую сторону;</w:t>
      </w:r>
    </w:p>
    <w:p w14:paraId="3ABD66E2" w14:textId="77777777" w:rsidR="007F5A40" w:rsidRDefault="007F5A40" w:rsidP="007F5A40">
      <w:pPr>
        <w:pStyle w:val="a3"/>
        <w:numPr>
          <w:ilvl w:val="0"/>
          <w:numId w:val="5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при сжатии изображений не должно возникать видимых дефектов, характерных данному формату;</w:t>
      </w:r>
    </w:p>
    <w:p w14:paraId="0F20B503" w14:textId="77777777" w:rsidR="007F5A40" w:rsidRDefault="007F5A40" w:rsidP="007F5A40">
      <w:pPr>
        <w:pStyle w:val="a3"/>
        <w:numPr>
          <w:ilvl w:val="0"/>
          <w:numId w:val="5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в случае загрузки на Сайт изображения с размером, отличающимся от требований верстки, производится автоматическая обрезка/растяжение изображений.</w:t>
      </w:r>
    </w:p>
    <w:p w14:paraId="74CCDD73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t> </w:t>
      </w:r>
    </w:p>
    <w:p w14:paraId="725868CE" w14:textId="77777777" w:rsidR="007F5A40" w:rsidRDefault="007F5A40" w:rsidP="007F5A40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0"/>
          <w:szCs w:val="20"/>
        </w:rPr>
        <w:t>7. Структура Сайта</w:t>
      </w:r>
    </w:p>
    <w:p w14:paraId="44B9938F" w14:textId="77777777" w:rsidR="007F5A40" w:rsidRDefault="007F5A40" w:rsidP="007F5A40">
      <w:pPr>
        <w:pStyle w:val="a3"/>
        <w:spacing w:before="0" w:beforeAutospacing="0" w:after="0" w:afterAutospacing="0"/>
        <w:jc w:val="center"/>
      </w:pPr>
      <w:r>
        <w:t> </w:t>
      </w:r>
    </w:p>
    <w:p w14:paraId="1E5E9E02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>7.1. Структура страницы Сайта должна состоять из следующих компонентов:</w:t>
      </w:r>
    </w:p>
    <w:p w14:paraId="2EE06A06" w14:textId="77777777" w:rsidR="007F5A40" w:rsidRDefault="007F5A40" w:rsidP="007F5A40">
      <w:pPr>
        <w:pStyle w:val="a3"/>
        <w:numPr>
          <w:ilvl w:val="0"/>
          <w:numId w:val="6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Шапка.</w:t>
      </w:r>
    </w:p>
    <w:p w14:paraId="725043F7" w14:textId="77777777" w:rsidR="007F5A40" w:rsidRDefault="007F5A40" w:rsidP="007F5A40">
      <w:pPr>
        <w:pStyle w:val="a3"/>
        <w:numPr>
          <w:ilvl w:val="0"/>
          <w:numId w:val="6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Меню (боковое слева).</w:t>
      </w:r>
    </w:p>
    <w:p w14:paraId="0C4C4821" w14:textId="77777777" w:rsidR="007F5A40" w:rsidRDefault="007F5A40" w:rsidP="007F5A40">
      <w:pPr>
        <w:pStyle w:val="a3"/>
        <w:numPr>
          <w:ilvl w:val="0"/>
          <w:numId w:val="6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 xml:space="preserve">Поле для размещения информации, фото-, видео- и иных материалов, ссылок и т.д., с возможностью редактирования размещаемого материала. </w:t>
      </w:r>
    </w:p>
    <w:p w14:paraId="6577D4F4" w14:textId="77777777" w:rsidR="007F5A40" w:rsidRDefault="007F5A40" w:rsidP="007F5A40">
      <w:pPr>
        <w:pStyle w:val="a3"/>
        <w:numPr>
          <w:ilvl w:val="0"/>
          <w:numId w:val="6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Подвал.</w:t>
      </w:r>
    </w:p>
    <w:p w14:paraId="413192F8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>7.2. «Шапку» Сайта составляют следующие компоненты:</w:t>
      </w:r>
    </w:p>
    <w:p w14:paraId="25E01760" w14:textId="77777777" w:rsidR="007F5A40" w:rsidRDefault="007F5A40" w:rsidP="007F5A40">
      <w:pPr>
        <w:pStyle w:val="a3"/>
        <w:numPr>
          <w:ilvl w:val="0"/>
          <w:numId w:val="7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Информация о том, что Сайт включен в каталог государственных сайтов Санкт-Петербурга. Сайт должен будет быть включён в ЕСИР (каталог, объединяющий официальные информационные ресурсы исполнительных органов государственной власти и государственных учреждений Санкт-Петербурга).</w:t>
      </w:r>
    </w:p>
    <w:p w14:paraId="20ED8B34" w14:textId="77777777" w:rsidR="007F5A40" w:rsidRDefault="007F5A40" w:rsidP="007F5A40">
      <w:pPr>
        <w:pStyle w:val="a3"/>
        <w:numPr>
          <w:ilvl w:val="0"/>
          <w:numId w:val="7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Логотип Учреждения (</w:t>
      </w:r>
      <w:proofErr w:type="spellStart"/>
      <w:r>
        <w:rPr>
          <w:color w:val="000000"/>
          <w:sz w:val="20"/>
          <w:szCs w:val="20"/>
        </w:rPr>
        <w:t>кликабельный</w:t>
      </w:r>
      <w:proofErr w:type="spellEnd"/>
      <w:r>
        <w:rPr>
          <w:color w:val="000000"/>
          <w:sz w:val="20"/>
          <w:szCs w:val="20"/>
        </w:rPr>
        <w:t>, работает как переход с любой страницы на главную).</w:t>
      </w:r>
    </w:p>
    <w:p w14:paraId="54020EC0" w14:textId="77777777" w:rsidR="007F5A40" w:rsidRDefault="007F5A40" w:rsidP="007F5A40">
      <w:pPr>
        <w:pStyle w:val="a3"/>
        <w:numPr>
          <w:ilvl w:val="0"/>
          <w:numId w:val="7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Полное наименование Учреждения (</w:t>
      </w:r>
      <w:proofErr w:type="spellStart"/>
      <w:r>
        <w:rPr>
          <w:color w:val="000000"/>
          <w:sz w:val="20"/>
          <w:szCs w:val="20"/>
        </w:rPr>
        <w:t>кликабельное</w:t>
      </w:r>
      <w:proofErr w:type="spellEnd"/>
      <w:r>
        <w:rPr>
          <w:color w:val="000000"/>
          <w:sz w:val="20"/>
          <w:szCs w:val="20"/>
        </w:rPr>
        <w:t>, работает как переход с любой страницы на главную).</w:t>
      </w:r>
    </w:p>
    <w:p w14:paraId="6DFCB2D0" w14:textId="77777777" w:rsidR="007F5A40" w:rsidRDefault="007F5A40" w:rsidP="007F5A40">
      <w:pPr>
        <w:pStyle w:val="a3"/>
        <w:numPr>
          <w:ilvl w:val="0"/>
          <w:numId w:val="7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Блок для размещения фотографий.</w:t>
      </w:r>
    </w:p>
    <w:p w14:paraId="1264D851" w14:textId="77777777" w:rsidR="007F5A40" w:rsidRDefault="007F5A40" w:rsidP="007F5A40">
      <w:pPr>
        <w:pStyle w:val="a3"/>
        <w:numPr>
          <w:ilvl w:val="0"/>
          <w:numId w:val="7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Строка поиска (с возможностью расширенного поиска по Сайту).</w:t>
      </w:r>
    </w:p>
    <w:p w14:paraId="41CB4D8E" w14:textId="77777777" w:rsidR="007F5A40" w:rsidRDefault="007F5A40" w:rsidP="007F5A40">
      <w:pPr>
        <w:pStyle w:val="a3"/>
        <w:numPr>
          <w:ilvl w:val="0"/>
          <w:numId w:val="7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Меню Сайта (горизонтальное меню).</w:t>
      </w:r>
    </w:p>
    <w:p w14:paraId="2F6B07EB" w14:textId="77777777" w:rsidR="007F5A40" w:rsidRDefault="007F5A40" w:rsidP="007F5A40">
      <w:pPr>
        <w:pStyle w:val="a3"/>
        <w:numPr>
          <w:ilvl w:val="0"/>
          <w:numId w:val="7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Кнопка перехода в версию для слабовидящих.</w:t>
      </w:r>
    </w:p>
    <w:p w14:paraId="381B9937" w14:textId="77777777" w:rsidR="007F5A40" w:rsidRDefault="007F5A40" w:rsidP="007F5A40">
      <w:pPr>
        <w:pStyle w:val="a3"/>
        <w:numPr>
          <w:ilvl w:val="0"/>
          <w:numId w:val="7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Кнопка входа в административную часть Сайта.</w:t>
      </w:r>
    </w:p>
    <w:p w14:paraId="15D19A77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>7.3. «Подвал» Сайта составляют следующие компоненты:</w:t>
      </w:r>
    </w:p>
    <w:p w14:paraId="251F85A6" w14:textId="77777777" w:rsidR="007F5A40" w:rsidRDefault="007F5A40" w:rsidP="007F5A40">
      <w:pPr>
        <w:pStyle w:val="a3"/>
        <w:numPr>
          <w:ilvl w:val="0"/>
          <w:numId w:val="8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Адрес, контактная информация Учреждения.</w:t>
      </w:r>
    </w:p>
    <w:p w14:paraId="4556F08B" w14:textId="77777777" w:rsidR="007F5A40" w:rsidRDefault="007F5A40" w:rsidP="007F5A40">
      <w:pPr>
        <w:pStyle w:val="a3"/>
        <w:numPr>
          <w:ilvl w:val="0"/>
          <w:numId w:val="8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Кнопку перехода на страницу с картой Сайта.</w:t>
      </w:r>
    </w:p>
    <w:p w14:paraId="3356EA06" w14:textId="77777777" w:rsidR="007F5A40" w:rsidRDefault="007F5A40" w:rsidP="007F5A40">
      <w:pPr>
        <w:pStyle w:val="a3"/>
        <w:numPr>
          <w:ilvl w:val="0"/>
          <w:numId w:val="8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 xml:space="preserve">Кнопку перехода на электронный адрес группы </w:t>
      </w:r>
      <w:proofErr w:type="spellStart"/>
      <w:r>
        <w:rPr>
          <w:color w:val="000000"/>
          <w:sz w:val="20"/>
          <w:szCs w:val="20"/>
        </w:rPr>
        <w:t>ВКонтакте</w:t>
      </w:r>
      <w:proofErr w:type="spellEnd"/>
      <w:r>
        <w:rPr>
          <w:color w:val="000000"/>
          <w:sz w:val="20"/>
          <w:szCs w:val="20"/>
        </w:rPr>
        <w:t>.</w:t>
      </w:r>
    </w:p>
    <w:p w14:paraId="285CC6BE" w14:textId="77777777" w:rsidR="007F5A40" w:rsidRDefault="007F5A40" w:rsidP="007F5A40">
      <w:pPr>
        <w:pStyle w:val="a3"/>
        <w:numPr>
          <w:ilvl w:val="0"/>
          <w:numId w:val="8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 xml:space="preserve">Кнопку перехода с поясняющей информацией на страницу с Формой обратной связи. </w:t>
      </w:r>
    </w:p>
    <w:p w14:paraId="0A412358" w14:textId="77777777" w:rsidR="007F5A40" w:rsidRDefault="007F5A40" w:rsidP="007F5A40">
      <w:pPr>
        <w:pStyle w:val="a3"/>
        <w:numPr>
          <w:ilvl w:val="0"/>
          <w:numId w:val="8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Кнопку «Вернуться наверх».</w:t>
      </w:r>
    </w:p>
    <w:p w14:paraId="7FF5A2E8" w14:textId="77777777" w:rsidR="007F5A40" w:rsidRDefault="007F5A40" w:rsidP="007F5A40">
      <w:pPr>
        <w:pStyle w:val="a3"/>
        <w:numPr>
          <w:ilvl w:val="0"/>
          <w:numId w:val="8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Информационный блок, «виджет» ПОС (Платформа обратной связи).</w:t>
      </w:r>
    </w:p>
    <w:p w14:paraId="0D77AA7A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>7.4. «Шапка», меню (боковое слева) и «Подвал» дублируется на всех страницах Сайта.</w:t>
      </w:r>
    </w:p>
    <w:p w14:paraId="42D3B81A" w14:textId="77777777" w:rsidR="007F5A40" w:rsidRDefault="007F5A40" w:rsidP="007F5A40">
      <w:pPr>
        <w:pStyle w:val="a3"/>
        <w:spacing w:before="0" w:beforeAutospacing="0" w:after="0" w:afterAutospacing="0"/>
      </w:pPr>
      <w:r>
        <w:rPr>
          <w:color w:val="000000"/>
          <w:sz w:val="20"/>
          <w:szCs w:val="20"/>
        </w:rPr>
        <w:t>7.5. Главную страницу Сайта составляют следующие компоненты:</w:t>
      </w:r>
    </w:p>
    <w:p w14:paraId="4F4A969C" w14:textId="77777777" w:rsidR="007F5A40" w:rsidRDefault="007F5A40" w:rsidP="007F5A40">
      <w:pPr>
        <w:pStyle w:val="a3"/>
        <w:numPr>
          <w:ilvl w:val="0"/>
          <w:numId w:val="9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Шапка.</w:t>
      </w:r>
    </w:p>
    <w:p w14:paraId="7B80BE5A" w14:textId="77777777" w:rsidR="007F5A40" w:rsidRDefault="007F5A40" w:rsidP="007F5A40">
      <w:pPr>
        <w:pStyle w:val="a3"/>
        <w:numPr>
          <w:ilvl w:val="0"/>
          <w:numId w:val="9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Блок с обращением посетителям (с возможностью размещения текста, фото-, видеоматериалов, ссылок).</w:t>
      </w:r>
    </w:p>
    <w:p w14:paraId="1513812D" w14:textId="77777777" w:rsidR="007F5A40" w:rsidRDefault="007F5A40" w:rsidP="007F5A40">
      <w:pPr>
        <w:pStyle w:val="a3"/>
        <w:numPr>
          <w:ilvl w:val="0"/>
          <w:numId w:val="9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lastRenderedPageBreak/>
        <w:t>Блок с выведением определяемого Заказчиком количества новостей в горизонтальный ряд с ссылкой, которая ведёт на внутренний раздел с новостями.</w:t>
      </w:r>
    </w:p>
    <w:p w14:paraId="284F6634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 xml:space="preserve">Одна новость содержит одинаковое количество знаков в тексте и одну фотографию. </w:t>
      </w:r>
    </w:p>
    <w:p w14:paraId="09109DFA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 xml:space="preserve">Фотографии, размещаемые в данном блоке, имеют одинаковые размеры, определяемые Заказчиком. </w:t>
      </w:r>
    </w:p>
    <w:p w14:paraId="5D89456D" w14:textId="77777777" w:rsidR="007F5A40" w:rsidRDefault="007F5A40" w:rsidP="007F5A40">
      <w:pPr>
        <w:pStyle w:val="a3"/>
        <w:numPr>
          <w:ilvl w:val="0"/>
          <w:numId w:val="10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 xml:space="preserve">Блок «Фотогалерея» с выведением определяемого Заказчиком количества фотографий в горизонтальный ряд в несколько рядов (количество рядов определяется Заказчиком) с ссылкой, которая ведёт на внутренний одноименный раздел. </w:t>
      </w:r>
    </w:p>
    <w:p w14:paraId="76395CFB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 xml:space="preserve">Фотографии имеют одинаковый размер, определяемый Заказчиком. </w:t>
      </w:r>
    </w:p>
    <w:p w14:paraId="11B10917" w14:textId="77777777" w:rsidR="007F5A40" w:rsidRDefault="007F5A40" w:rsidP="007F5A40">
      <w:pPr>
        <w:pStyle w:val="a3"/>
        <w:numPr>
          <w:ilvl w:val="0"/>
          <w:numId w:val="11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Блок «Баннеры» с выведением определяемого Заказчиком количества баннеров в вертикальный ряд в необходимом порядке на основе формы, с возможностью загружать необходимые изображения с поясняющей информацией и ссылками.</w:t>
      </w:r>
    </w:p>
    <w:p w14:paraId="4FB66D3A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 xml:space="preserve">Блок «Баннеры» находится в правой части Главной страницы, между «Шапкой», «Подвалом» Сайта и блоком с обращением к посетителям. </w:t>
      </w:r>
    </w:p>
    <w:p w14:paraId="24893AEA" w14:textId="77777777" w:rsidR="007F5A40" w:rsidRDefault="007F5A40" w:rsidP="007F5A40">
      <w:pPr>
        <w:pStyle w:val="a3"/>
        <w:numPr>
          <w:ilvl w:val="0"/>
          <w:numId w:val="12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Блок «Информационные ресурсы» с выведением определяемого Заказчиком количества определенного размера и цвета однотипных баннеров в горизонтальный ряд на основе формы, с возможностью загружать необходимые изображения с поясняющей информацией и ссылками, прокрутки всех имеющихся компонентов блока в необходимом порядке.</w:t>
      </w:r>
    </w:p>
    <w:p w14:paraId="3FA5EB9D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Блок «Информационные ресурсы» находится между Блоком «Фотогалерея» и «Подвалом» Сайта.</w:t>
      </w:r>
    </w:p>
    <w:p w14:paraId="5B4CC03F" w14:textId="77777777" w:rsidR="007F5A40" w:rsidRDefault="007F5A40" w:rsidP="007F5A40">
      <w:pPr>
        <w:pStyle w:val="a3"/>
        <w:numPr>
          <w:ilvl w:val="0"/>
          <w:numId w:val="13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Подвал.</w:t>
      </w:r>
    </w:p>
    <w:p w14:paraId="2A782567" w14:textId="77777777" w:rsidR="007F5A40" w:rsidRDefault="007F5A40" w:rsidP="007F5A40">
      <w:pPr>
        <w:pStyle w:val="a3"/>
        <w:numPr>
          <w:ilvl w:val="0"/>
          <w:numId w:val="13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 xml:space="preserve">Блок для размещения дополнительной информации, баннеров. </w:t>
      </w:r>
    </w:p>
    <w:p w14:paraId="5E3FA533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 xml:space="preserve">7.6. Меню должно представлять собой текстовый блок (список гиперссылок). </w:t>
      </w:r>
    </w:p>
    <w:p w14:paraId="4AB18BFD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 xml:space="preserve">Меню состоит из разделов, в состав которых могут входить подразделы. </w:t>
      </w:r>
    </w:p>
    <w:p w14:paraId="1854496C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При выборе какого-либо из разделов (подразделов) меню пользователем должна загружаться соответствующая ему информационная страница, а в навигационном меню открываться список подразделов выбранного раздела.</w:t>
      </w:r>
    </w:p>
    <w:p w14:paraId="749165E9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>7.7. Страница Сайта должна содержать возможность размещения на ней информации в виде текста, фото-, видеоматериала, ссылки на документ на Сайте и на ПК, карточки с указанием названия документа, его формата и размера. Карточки предусматривают возможность скачивания документа.</w:t>
      </w:r>
    </w:p>
    <w:p w14:paraId="08FF85E6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При увеличении количества информации на одной странице, если она не может в себя вместить полный объем текста или картинок, должен быть осуществлен переход на вторую и последующие страницы с понятным интерфейсом «перехода».</w:t>
      </w:r>
    </w:p>
    <w:p w14:paraId="4DC06B8C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 xml:space="preserve">7.8. Новостной раздел состоит из карточек с новостями. Каждая карточка состоит из анонсирующего изображения, названия и даты публикации, начальной части новостного текста.  При клике на карточку осуществляется переход на детальную страницу новости. Новости выстроены в порядке по датам публикации. </w:t>
      </w:r>
    </w:p>
    <w:p w14:paraId="69EAAD07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 xml:space="preserve">7.9. Фотогалерея состоит из блоков фотографий с возможностью внесения наименования блоков и информации по фотографиям, их размещения и удаления, выстраивания в определенном порядке. </w:t>
      </w:r>
    </w:p>
    <w:p w14:paraId="6AFCD735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 xml:space="preserve">7.10. Карта Сайта представляет собой страницу с полным перечнем имеющихся на Сайте разделов и подразделов меню. С помощью программного обеспечения формируется и корректируется в автоматическом режиме. </w:t>
      </w:r>
    </w:p>
    <w:p w14:paraId="00D8FB27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>7.11. В случае попытки перехода по некорректному адресу должна открываться страница «404», которая содержит следующие элементы:</w:t>
      </w:r>
    </w:p>
    <w:p w14:paraId="1F27B40D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- Шапка.</w:t>
      </w:r>
    </w:p>
    <w:p w14:paraId="513328FF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- Заголовок «404».</w:t>
      </w:r>
    </w:p>
    <w:p w14:paraId="32B88E8D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- Текст «Страница не найдена».</w:t>
      </w:r>
    </w:p>
    <w:p w14:paraId="6D41732A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- Блок для внесения дополнительной информации.</w:t>
      </w:r>
    </w:p>
    <w:p w14:paraId="02EBF817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- Кнопка «Перейти на Главную страницу», при нажатии которой происходит переход на Главную страницу Сайта.</w:t>
      </w:r>
    </w:p>
    <w:p w14:paraId="31993823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- Подвал.</w:t>
      </w:r>
    </w:p>
    <w:p w14:paraId="5E0B6FE1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 xml:space="preserve">7.12. Навигация по Сайту осуществляется с помощью горизонтального и бокового слева меню. </w:t>
      </w:r>
    </w:p>
    <w:p w14:paraId="77D0016C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В заголовке страницы расположено название текущей страницы Сайта.</w:t>
      </w:r>
    </w:p>
    <w:p w14:paraId="01D381A7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Наличие возможности определения текущего местоположения пользователя в иерархии разделов сайта обеспечивается навигационной цепочки, представляющей собой путь от Главной страницы до текущей страницы, в которой в настоящее время находится пользователь.</w:t>
      </w:r>
    </w:p>
    <w:p w14:paraId="2A21890F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Текущий раздел и/или элемент навигации визуально выделен.</w:t>
      </w:r>
    </w:p>
    <w:p w14:paraId="6393D06D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t> </w:t>
      </w:r>
    </w:p>
    <w:p w14:paraId="38AFDD7C" w14:textId="77777777" w:rsidR="007F5A40" w:rsidRDefault="007F5A40" w:rsidP="007F5A40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0"/>
          <w:szCs w:val="20"/>
        </w:rPr>
        <w:t>8. Обеспечение обратной связи</w:t>
      </w:r>
    </w:p>
    <w:p w14:paraId="4DD0A980" w14:textId="77777777" w:rsidR="007F5A40" w:rsidRDefault="007F5A40" w:rsidP="007F5A40">
      <w:pPr>
        <w:pStyle w:val="a3"/>
        <w:spacing w:before="0" w:beforeAutospacing="0" w:after="0" w:afterAutospacing="0"/>
      </w:pPr>
      <w:r>
        <w:t> </w:t>
      </w:r>
    </w:p>
    <w:p w14:paraId="590369F7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>8.1. На Сайте необходимо разместить:</w:t>
      </w:r>
    </w:p>
    <w:p w14:paraId="73051A18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 xml:space="preserve">- анкету соискателей вакантных должностей (поля для заполнения определяются Заказчиком); </w:t>
      </w:r>
    </w:p>
    <w:p w14:paraId="25C7041B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- форму обратной связи (поля для заполнения определяются Заказчиком).</w:t>
      </w:r>
    </w:p>
    <w:p w14:paraId="5EF53D2C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 xml:space="preserve">8.2. Страницы с анкетой соискателей вакантных должностей и формой обратной связи должны иметь возможность прикрепления и скачивания файлов. </w:t>
      </w:r>
    </w:p>
    <w:p w14:paraId="0138B820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lastRenderedPageBreak/>
        <w:t xml:space="preserve">8.3. К обозначенным в п. 8.2 страницам должны быть привязаны </w:t>
      </w:r>
      <w:proofErr w:type="spellStart"/>
      <w:r>
        <w:rPr>
          <w:color w:val="000000"/>
          <w:sz w:val="20"/>
          <w:szCs w:val="20"/>
        </w:rPr>
        <w:t>капча</w:t>
      </w:r>
      <w:proofErr w:type="spellEnd"/>
      <w:r>
        <w:rPr>
          <w:color w:val="000000"/>
          <w:sz w:val="20"/>
          <w:szCs w:val="20"/>
        </w:rPr>
        <w:t xml:space="preserve"> и </w:t>
      </w:r>
      <w:proofErr w:type="spellStart"/>
      <w:r>
        <w:rPr>
          <w:color w:val="000000"/>
          <w:sz w:val="20"/>
          <w:szCs w:val="20"/>
        </w:rPr>
        <w:t>чекбокс</w:t>
      </w:r>
      <w:proofErr w:type="spellEnd"/>
      <w:r>
        <w:rPr>
          <w:color w:val="000000"/>
          <w:sz w:val="20"/>
          <w:szCs w:val="20"/>
        </w:rPr>
        <w:t xml:space="preserve"> о защите персональных данных. </w:t>
      </w:r>
    </w:p>
    <w:p w14:paraId="77FC4FC1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>8.4. Отправляемые посетителями Сайта данные должны поступать в соответствующий раздел административной панели Сайта, дублироваться на адрес электронной почты, предоставленный Заказчиком.</w:t>
      </w:r>
    </w:p>
    <w:p w14:paraId="258C9ECB" w14:textId="77777777" w:rsidR="007F5A40" w:rsidRDefault="007F5A40" w:rsidP="007F5A40">
      <w:pPr>
        <w:pStyle w:val="a3"/>
        <w:spacing w:before="0" w:beforeAutospacing="0" w:after="0" w:afterAutospacing="0"/>
      </w:pPr>
      <w:r>
        <w:t> </w:t>
      </w:r>
    </w:p>
    <w:p w14:paraId="1EB4A48B" w14:textId="77777777" w:rsidR="007F5A40" w:rsidRDefault="007F5A40" w:rsidP="007F5A40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0"/>
          <w:szCs w:val="20"/>
        </w:rPr>
        <w:t>9. Продвижение в сети Интернет и статистика</w:t>
      </w:r>
    </w:p>
    <w:p w14:paraId="13193753" w14:textId="77777777" w:rsidR="007F5A40" w:rsidRDefault="007F5A40" w:rsidP="007F5A40">
      <w:pPr>
        <w:pStyle w:val="a3"/>
        <w:spacing w:before="0" w:beforeAutospacing="0" w:after="0" w:afterAutospacing="0"/>
        <w:jc w:val="center"/>
      </w:pPr>
      <w:r>
        <w:t> </w:t>
      </w:r>
    </w:p>
    <w:p w14:paraId="496C21ED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 xml:space="preserve">9.1. Мета-теги и контент Сайта на этапе изготовления должны быть настроены для поисковых систем, чтобы обеспечить продвижение Сайта, по ключевым словам, в поисковых системах </w:t>
      </w:r>
      <w:proofErr w:type="spellStart"/>
      <w:r>
        <w:rPr>
          <w:color w:val="000000"/>
          <w:sz w:val="20"/>
          <w:szCs w:val="20"/>
        </w:rPr>
        <w:t>Yandex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Google</w:t>
      </w:r>
      <w:proofErr w:type="spellEnd"/>
      <w:r>
        <w:rPr>
          <w:color w:val="000000"/>
          <w:sz w:val="20"/>
          <w:szCs w:val="20"/>
        </w:rPr>
        <w:t xml:space="preserve"> и др.</w:t>
      </w:r>
    </w:p>
    <w:p w14:paraId="545E5278" w14:textId="77777777" w:rsidR="007F5A40" w:rsidRDefault="007F5A40" w:rsidP="007F5A40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>9.2. В Сайт необходимо интегрировать счётчик посещений. С помощью счетчика необходимо получать данные о количестве просмотров Главной страницы и всех страниц Сайта за день, неделю, месяц и весь период использования счетчика.</w:t>
      </w:r>
    </w:p>
    <w:p w14:paraId="418EA979" w14:textId="77777777" w:rsidR="007F5A40" w:rsidRDefault="007F5A40" w:rsidP="007F5A40">
      <w:pPr>
        <w:pStyle w:val="a3"/>
        <w:spacing w:before="0" w:beforeAutospacing="0" w:after="0" w:afterAutospacing="0"/>
      </w:pPr>
      <w:r>
        <w:t> </w:t>
      </w:r>
    </w:p>
    <w:p w14:paraId="190865AB" w14:textId="77777777" w:rsidR="007F5A40" w:rsidRDefault="007F5A40" w:rsidP="007F5A40">
      <w:pPr>
        <w:pStyle w:val="a3"/>
        <w:spacing w:before="0" w:beforeAutospacing="0" w:after="0" w:afterAutospacing="0"/>
      </w:pPr>
      <w:r>
        <w:t> </w:t>
      </w:r>
    </w:p>
    <w:p w14:paraId="72311B5F" w14:textId="77777777" w:rsidR="007F5A40" w:rsidRDefault="007F5A40" w:rsidP="007F5A40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0"/>
          <w:szCs w:val="20"/>
        </w:rPr>
        <w:t>10. Этапы работы с Исполнителем</w:t>
      </w:r>
    </w:p>
    <w:p w14:paraId="60F40BF0" w14:textId="77777777" w:rsidR="007F5A40" w:rsidRDefault="007F5A40" w:rsidP="007F5A40">
      <w:pPr>
        <w:pStyle w:val="a3"/>
        <w:spacing w:before="0" w:beforeAutospacing="0" w:after="0" w:afterAutospacing="0"/>
      </w:pPr>
      <w:r>
        <w:t> </w:t>
      </w:r>
    </w:p>
    <w:p w14:paraId="0D7ADCEB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 xml:space="preserve">10.1. Разработка и согласование плана работ Исполнителя в рамках реализации Контракта и Технического задания. </w:t>
      </w:r>
    </w:p>
    <w:p w14:paraId="3D79D7F9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 xml:space="preserve">Продолжительность этапов работ согласовывается с Заказчиком.  </w:t>
      </w:r>
    </w:p>
    <w:p w14:paraId="065F3291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10.2. Разработка дизайна компонентов структуры Сайта с учетом предложений Заказчика.</w:t>
      </w:r>
    </w:p>
    <w:p w14:paraId="0D23A69E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10.3. Создание версии Сайта для слабовидящих.</w:t>
      </w:r>
    </w:p>
    <w:p w14:paraId="2BBBA8E2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 xml:space="preserve">10.4. Разработка и представление Заказчику макетов </w:t>
      </w:r>
    </w:p>
    <w:p w14:paraId="594AA364" w14:textId="77777777" w:rsidR="007F5A40" w:rsidRDefault="007F5A40" w:rsidP="007F5A40">
      <w:pPr>
        <w:pStyle w:val="a3"/>
        <w:numPr>
          <w:ilvl w:val="0"/>
          <w:numId w:val="14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стандартной страницы Сайта;</w:t>
      </w:r>
    </w:p>
    <w:p w14:paraId="1F6B2380" w14:textId="77777777" w:rsidR="007F5A40" w:rsidRDefault="007F5A40" w:rsidP="007F5A40">
      <w:pPr>
        <w:pStyle w:val="a3"/>
        <w:numPr>
          <w:ilvl w:val="0"/>
          <w:numId w:val="14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главной страницы Сайта;</w:t>
      </w:r>
    </w:p>
    <w:p w14:paraId="6C3D95C0" w14:textId="77777777" w:rsidR="007F5A40" w:rsidRDefault="007F5A40" w:rsidP="007F5A40">
      <w:pPr>
        <w:pStyle w:val="a3"/>
        <w:numPr>
          <w:ilvl w:val="0"/>
          <w:numId w:val="14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страницы Сайта с формой обратной связи;</w:t>
      </w:r>
    </w:p>
    <w:p w14:paraId="11A6E60E" w14:textId="77777777" w:rsidR="007F5A40" w:rsidRDefault="007F5A40" w:rsidP="007F5A40">
      <w:pPr>
        <w:pStyle w:val="a3"/>
        <w:numPr>
          <w:ilvl w:val="0"/>
          <w:numId w:val="14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страницы с анкетой соискателей вакантных должностей;</w:t>
      </w:r>
    </w:p>
    <w:p w14:paraId="4AD471F0" w14:textId="77777777" w:rsidR="007F5A40" w:rsidRDefault="007F5A40" w:rsidP="007F5A40">
      <w:pPr>
        <w:pStyle w:val="a3"/>
        <w:numPr>
          <w:ilvl w:val="0"/>
          <w:numId w:val="14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страницы «404»;</w:t>
      </w:r>
    </w:p>
    <w:p w14:paraId="5323EFA2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 xml:space="preserve">Информационное наполнение компонентов страниц предоставляется Заказчиком. </w:t>
      </w:r>
    </w:p>
    <w:p w14:paraId="24AD05D3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10.5. Установка и настройка системы управления содержанием Сайта.</w:t>
      </w:r>
    </w:p>
    <w:p w14:paraId="1CC53FAE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 xml:space="preserve">10.6. Разработка программной части. </w:t>
      </w:r>
    </w:p>
    <w:p w14:paraId="5628A963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10.7. Внесение первичного объема контента по материалам Заказчика для проверки и тестирования функционирования компонентов структуры Сайта.</w:t>
      </w:r>
    </w:p>
    <w:p w14:paraId="70F71720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10.8. Создание нового Сайта в порядке, предложенном Заказчиком.</w:t>
      </w:r>
    </w:p>
    <w:p w14:paraId="523F107F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 xml:space="preserve">10.9. Установка на Сайт счетчика посещений с учетом предложений Заказчика. </w:t>
      </w:r>
    </w:p>
    <w:p w14:paraId="5868CB4D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10.10. Тестирование и отладка работы Сайта: отладка программных модулей и структуры, доработка выявленных в процессе тестовой эксплуатации ошибок, запуск в опытную эксплуатацию.</w:t>
      </w:r>
    </w:p>
    <w:p w14:paraId="474C29C8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10.11. Инструктирование и обучение сотрудников Учреждения, которые в дальнейшем получат доступ к администрированию Сайта, включая практическую часть получения необходимой информации от Исполнителя по работе с Сайтом.</w:t>
      </w:r>
    </w:p>
    <w:p w14:paraId="4FEBAB35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 xml:space="preserve">10.12. Разработка рабочей документации по эксплуатации Сайта. Рабочая документация по эксплуатации сайта должна содержать сведения, необходимые для выполнения работ по вводу системы в эксплуатацию и ее эксплуатации (описание архитектуры базы данных и программного кода, инструкции по работе с программными модулями для администраторов сайта, руководство пользователя, руководство разработчика, описание системы управления контентом). </w:t>
      </w:r>
    </w:p>
    <w:p w14:paraId="1F13EA05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10.13. Включение Сайта в реестр АИС «ЕСИР».</w:t>
      </w:r>
    </w:p>
    <w:p w14:paraId="5A058C85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10.14. Запуск Сайта в эксплуатацию.</w:t>
      </w:r>
    </w:p>
    <w:p w14:paraId="21ECA7D4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 xml:space="preserve">10.15. Обеспечение технической поддержки Сайта. </w:t>
      </w:r>
    </w:p>
    <w:p w14:paraId="0EEF3DDF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center"/>
      </w:pPr>
      <w:r>
        <w:rPr>
          <w:b/>
          <w:bCs/>
          <w:color w:val="000000"/>
          <w:sz w:val="20"/>
          <w:szCs w:val="20"/>
        </w:rPr>
        <w:t>11.  Требования к оказанию услуг.</w:t>
      </w:r>
    </w:p>
    <w:p w14:paraId="0B253CED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11.1.</w:t>
      </w:r>
      <w:r>
        <w:rPr>
          <w:color w:val="000000"/>
          <w:sz w:val="20"/>
          <w:szCs w:val="20"/>
        </w:rPr>
        <w:tab/>
        <w:t>Размещение ресурсов.</w:t>
      </w:r>
    </w:p>
    <w:p w14:paraId="2E9F0A51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Исполнитель должен предоставить технологическую площадку (хостинг) для размещения сайта Заказчика. Технологическая площадка должна соответствовать следующим требованиям:</w:t>
      </w:r>
    </w:p>
    <w:p w14:paraId="265BA470" w14:textId="77777777" w:rsidR="007F5A40" w:rsidRDefault="007F5A40" w:rsidP="007F5A40">
      <w:pPr>
        <w:pStyle w:val="a3"/>
        <w:numPr>
          <w:ilvl w:val="0"/>
          <w:numId w:val="15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процессор не менее чем с 4 ядрами тактовой частотой не менее 3,6 ГГц.</w:t>
      </w:r>
    </w:p>
    <w:p w14:paraId="24C01C74" w14:textId="77777777" w:rsidR="007F5A40" w:rsidRDefault="007F5A40" w:rsidP="007F5A40">
      <w:pPr>
        <w:pStyle w:val="a3"/>
        <w:numPr>
          <w:ilvl w:val="0"/>
          <w:numId w:val="15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оперативная память DDR4 объемом не менее 64ГБ.</w:t>
      </w:r>
    </w:p>
    <w:p w14:paraId="791057B8" w14:textId="77777777" w:rsidR="007F5A40" w:rsidRDefault="007F5A40" w:rsidP="007F5A40">
      <w:pPr>
        <w:pStyle w:val="a3"/>
        <w:numPr>
          <w:ilvl w:val="0"/>
          <w:numId w:val="15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дисковый массив для хранения файлов на базе двух жестких дисков объемом не менее 2Тб.</w:t>
      </w:r>
    </w:p>
    <w:p w14:paraId="030215EC" w14:textId="77777777" w:rsidR="007F5A40" w:rsidRDefault="007F5A40" w:rsidP="007F5A40">
      <w:pPr>
        <w:pStyle w:val="a3"/>
        <w:numPr>
          <w:ilvl w:val="0"/>
          <w:numId w:val="15"/>
        </w:numPr>
        <w:spacing w:before="0" w:beforeAutospacing="0" w:after="0" w:afterAutospacing="0"/>
        <w:ind w:left="1440"/>
        <w:jc w:val="both"/>
      </w:pPr>
      <w:r>
        <w:rPr>
          <w:color w:val="000000"/>
          <w:sz w:val="20"/>
          <w:szCs w:val="20"/>
        </w:rPr>
        <w:t>дисковый массив для размещения программных компонентов сайта на базе двух SSD дисков объемом не менее 480Гб.</w:t>
      </w:r>
    </w:p>
    <w:p w14:paraId="020FBDC1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 xml:space="preserve">Сервер или сервера технологической площадки должны размещаться в дата центре на территории Российской Федерации. Дата центр должен соответствовать спецификации не ниже </w:t>
      </w:r>
      <w:proofErr w:type="spellStart"/>
      <w:r>
        <w:rPr>
          <w:color w:val="000000"/>
          <w:sz w:val="20"/>
          <w:szCs w:val="20"/>
        </w:rPr>
        <w:t>Tier</w:t>
      </w:r>
      <w:proofErr w:type="spellEnd"/>
      <w:r>
        <w:rPr>
          <w:color w:val="000000"/>
          <w:sz w:val="20"/>
          <w:szCs w:val="20"/>
        </w:rPr>
        <w:t xml:space="preserve"> 3.</w:t>
      </w:r>
    </w:p>
    <w:p w14:paraId="30EF3F60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 xml:space="preserve">Исполнитель должен обеспечить непрерывную отказоустойчивую работу технологической площадки. При необходимости проведения плановых технических работ, в ходе которых доступ пользователей к информации, размещенной на сайтах, будет невозможен, Заказчик должен быть уведомлен об этом не менее, </w:t>
      </w:r>
      <w:r>
        <w:rPr>
          <w:color w:val="000000"/>
          <w:sz w:val="20"/>
          <w:szCs w:val="20"/>
        </w:rPr>
        <w:lastRenderedPageBreak/>
        <w:t>чем за 24 часа до начала работ. Суммарная длительность перерывов в работе сайта не должна превышать 24 (двадцати четырех) часов за время действия Контракта.</w:t>
      </w:r>
    </w:p>
    <w:p w14:paraId="655F216E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</w:t>
      </w:r>
      <w:r>
        <w:rPr>
          <w:color w:val="000000"/>
          <w:sz w:val="20"/>
          <w:szCs w:val="20"/>
        </w:rPr>
        <w:tab/>
        <w:t>Требования к оказываемым услугам и их перечень.</w:t>
      </w:r>
    </w:p>
    <w:p w14:paraId="0D92702D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11.2.1.</w:t>
      </w:r>
      <w:r>
        <w:rPr>
          <w:color w:val="000000"/>
          <w:sz w:val="20"/>
          <w:szCs w:val="20"/>
        </w:rPr>
        <w:tab/>
        <w:t>Все запросы и уведомления службы технической поддержки со стороны Заказчика высылаются на адрес электронной почты, предоставленной Исполнителем.</w:t>
      </w:r>
    </w:p>
    <w:p w14:paraId="45E62173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11.2.2.</w:t>
      </w:r>
      <w:r>
        <w:rPr>
          <w:color w:val="000000"/>
          <w:sz w:val="20"/>
          <w:szCs w:val="20"/>
        </w:rPr>
        <w:tab/>
        <w:t>Классификация оказываемых услуг.</w:t>
      </w:r>
    </w:p>
    <w:p w14:paraId="289E0DF9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11.2.2.1.</w:t>
      </w:r>
      <w:r>
        <w:rPr>
          <w:color w:val="000000"/>
          <w:sz w:val="20"/>
          <w:szCs w:val="20"/>
        </w:rPr>
        <w:tab/>
        <w:t>Запрос на изменение - запрос Заказчика на внесение изменений в структуру Сайта, размещение или удаление текстового, графического или иного контента на Сайте.</w:t>
      </w:r>
    </w:p>
    <w:p w14:paraId="528AD116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11.2.2.2.</w:t>
      </w:r>
      <w:r>
        <w:rPr>
          <w:color w:val="000000"/>
          <w:sz w:val="20"/>
          <w:szCs w:val="20"/>
        </w:rPr>
        <w:tab/>
        <w:t>Запрос на разработку – запрос Заказчика на внесение изменений или доработку программной части сайта, добавление или удаление модулей сайта, установку новых программных компонентов.</w:t>
      </w:r>
    </w:p>
    <w:p w14:paraId="32842BB5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11.2.2.3.</w:t>
      </w:r>
      <w:r>
        <w:rPr>
          <w:color w:val="000000"/>
          <w:sz w:val="20"/>
          <w:szCs w:val="20"/>
        </w:rPr>
        <w:tab/>
        <w:t>Уведомление об ошибке – запрос Заказчика на исправление ошибок в программном коде Сайта, которые привели к недоступности отдельных элементов Сайта.</w:t>
      </w:r>
    </w:p>
    <w:p w14:paraId="138D9C1E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11.2.2.4.</w:t>
      </w:r>
      <w:r>
        <w:rPr>
          <w:color w:val="000000"/>
          <w:sz w:val="20"/>
          <w:szCs w:val="20"/>
        </w:rPr>
        <w:tab/>
        <w:t>Уведомление о критической ошибке – запрос Заказчика на исправление ошибок в программном коде Сайта, которые привели к полной недоступности Сайта.</w:t>
      </w:r>
    </w:p>
    <w:p w14:paraId="3AAAEAD0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11.2.3.</w:t>
      </w:r>
      <w:r>
        <w:rPr>
          <w:color w:val="000000"/>
          <w:sz w:val="20"/>
          <w:szCs w:val="20"/>
        </w:rPr>
        <w:tab/>
        <w:t>Перечень оказываемых услуг.</w:t>
      </w:r>
    </w:p>
    <w:p w14:paraId="49FF0514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11.2.3.1.</w:t>
      </w:r>
      <w:r>
        <w:rPr>
          <w:color w:val="000000"/>
          <w:sz w:val="20"/>
          <w:szCs w:val="20"/>
        </w:rPr>
        <w:tab/>
        <w:t>Настройка технологической площадки для размещения сайта Заказчика.</w:t>
      </w:r>
    </w:p>
    <w:p w14:paraId="5772B019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11.2.3.2.</w:t>
      </w:r>
      <w:r>
        <w:rPr>
          <w:color w:val="000000"/>
          <w:sz w:val="20"/>
          <w:szCs w:val="20"/>
        </w:rPr>
        <w:tab/>
        <w:t>Размещение сайта Заказчика на технологической площадке.</w:t>
      </w:r>
    </w:p>
    <w:p w14:paraId="65DA9522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11.2.3.3.</w:t>
      </w:r>
      <w:r>
        <w:rPr>
          <w:color w:val="000000"/>
          <w:sz w:val="20"/>
          <w:szCs w:val="20"/>
        </w:rPr>
        <w:tab/>
        <w:t>Предоставление не менее 30 Гб. на технологической платформе для размещения сайта Заказчика.</w:t>
      </w:r>
    </w:p>
    <w:p w14:paraId="0D982254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11.2.3.4.</w:t>
      </w:r>
      <w:r>
        <w:rPr>
          <w:color w:val="000000"/>
          <w:sz w:val="20"/>
          <w:szCs w:val="20"/>
        </w:rPr>
        <w:tab/>
        <w:t>Размещение сайта Заказчика на программной платформе (CMS) исполнителя.</w:t>
      </w:r>
    </w:p>
    <w:p w14:paraId="2069B65A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11.2.3.5.</w:t>
      </w:r>
      <w:r>
        <w:rPr>
          <w:color w:val="000000"/>
          <w:sz w:val="20"/>
          <w:szCs w:val="20"/>
        </w:rPr>
        <w:tab/>
        <w:t>Администрирование домена Заказчика.</w:t>
      </w:r>
    </w:p>
    <w:p w14:paraId="12855943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11.2.3.6.</w:t>
      </w:r>
      <w:r>
        <w:rPr>
          <w:color w:val="000000"/>
          <w:sz w:val="20"/>
          <w:szCs w:val="20"/>
        </w:rPr>
        <w:tab/>
        <w:t>Мониторинг функционирования сайта Заказчика.</w:t>
      </w:r>
    </w:p>
    <w:p w14:paraId="20BE2C85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11.2.3.7.</w:t>
      </w:r>
      <w:r>
        <w:rPr>
          <w:color w:val="000000"/>
          <w:sz w:val="20"/>
          <w:szCs w:val="20"/>
        </w:rPr>
        <w:tab/>
        <w:t>Антивирусная защита сайта Заказчика.</w:t>
      </w:r>
    </w:p>
    <w:p w14:paraId="3ABEA13D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11.2.3.8.</w:t>
      </w:r>
      <w:r>
        <w:rPr>
          <w:color w:val="000000"/>
          <w:sz w:val="20"/>
          <w:szCs w:val="20"/>
        </w:rPr>
        <w:tab/>
        <w:t>Мониторинг уязвимостей и своевременное обновление системы безопасности.</w:t>
      </w:r>
    </w:p>
    <w:p w14:paraId="3E3C8078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11.2.3.9.</w:t>
      </w:r>
      <w:r>
        <w:rPr>
          <w:color w:val="000000"/>
          <w:sz w:val="20"/>
          <w:szCs w:val="20"/>
        </w:rPr>
        <w:tab/>
        <w:t>Обновление программных компонентов сайта Заказчика.</w:t>
      </w:r>
    </w:p>
    <w:p w14:paraId="3219573B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11.2.3.10.</w:t>
      </w:r>
      <w:r>
        <w:rPr>
          <w:color w:val="000000"/>
          <w:sz w:val="20"/>
          <w:szCs w:val="20"/>
        </w:rPr>
        <w:tab/>
        <w:t>Восстановление работоспособности сайта Заказчика после сбоев.</w:t>
      </w:r>
    </w:p>
    <w:p w14:paraId="113451E5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11.2.3.11.</w:t>
      </w:r>
      <w:r>
        <w:rPr>
          <w:color w:val="000000"/>
          <w:sz w:val="20"/>
          <w:szCs w:val="20"/>
        </w:rPr>
        <w:tab/>
        <w:t>Резервное копирования сайта заказчика.</w:t>
      </w:r>
    </w:p>
    <w:p w14:paraId="1F368168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11.2.3.12.</w:t>
      </w:r>
      <w:r>
        <w:rPr>
          <w:color w:val="000000"/>
          <w:sz w:val="20"/>
          <w:szCs w:val="20"/>
        </w:rPr>
        <w:tab/>
        <w:t>Предоставление услуг по разработке баннеров для сайта Заказчика.</w:t>
      </w:r>
    </w:p>
    <w:p w14:paraId="090F23A3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11.2.3.13.</w:t>
      </w:r>
      <w:r>
        <w:rPr>
          <w:color w:val="000000"/>
          <w:sz w:val="20"/>
          <w:szCs w:val="20"/>
        </w:rPr>
        <w:tab/>
        <w:t>Исправление программных ошибок.</w:t>
      </w:r>
    </w:p>
    <w:p w14:paraId="24D6E82D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11.2.3.14.</w:t>
      </w:r>
      <w:r>
        <w:rPr>
          <w:color w:val="000000"/>
          <w:sz w:val="20"/>
          <w:szCs w:val="20"/>
        </w:rPr>
        <w:tab/>
        <w:t>Ведение новостной ленты сайта.</w:t>
      </w:r>
    </w:p>
    <w:p w14:paraId="6395D685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11.2.3.15.</w:t>
      </w:r>
      <w:r>
        <w:rPr>
          <w:color w:val="000000"/>
          <w:sz w:val="20"/>
          <w:szCs w:val="20"/>
        </w:rPr>
        <w:tab/>
        <w:t>Обновление текстового наполнения сайта.</w:t>
      </w:r>
    </w:p>
    <w:p w14:paraId="065393CC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11.2.3.16.</w:t>
      </w:r>
      <w:r>
        <w:rPr>
          <w:color w:val="000000"/>
          <w:sz w:val="20"/>
          <w:szCs w:val="20"/>
        </w:rPr>
        <w:tab/>
        <w:t>Обновление графического наполнения сайта.</w:t>
      </w:r>
    </w:p>
    <w:p w14:paraId="4F59A6AA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11.2.3.17.</w:t>
      </w:r>
      <w:r>
        <w:rPr>
          <w:color w:val="000000"/>
          <w:sz w:val="20"/>
          <w:szCs w:val="20"/>
        </w:rPr>
        <w:tab/>
        <w:t>Добавление и удаление новых страниц и разделов.</w:t>
      </w:r>
    </w:p>
    <w:p w14:paraId="3D5BB262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11.2.3.18.</w:t>
      </w:r>
      <w:r>
        <w:rPr>
          <w:color w:val="000000"/>
          <w:sz w:val="20"/>
          <w:szCs w:val="20"/>
        </w:rPr>
        <w:tab/>
        <w:t>Смена шаблона сайта Заказчика – по запросу из перечня стандартных шаблонов программной платформы.</w:t>
      </w:r>
    </w:p>
    <w:p w14:paraId="01D71F4A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11.2.3.19.</w:t>
      </w:r>
      <w:r>
        <w:rPr>
          <w:color w:val="000000"/>
          <w:sz w:val="20"/>
          <w:szCs w:val="20"/>
        </w:rPr>
        <w:tab/>
        <w:t>Ведение личных страниц сотрудников Заказчика в рамках сайта Заказчика.</w:t>
      </w:r>
    </w:p>
    <w:p w14:paraId="34D80A83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11.2.3.20.</w:t>
      </w:r>
      <w:r>
        <w:rPr>
          <w:color w:val="000000"/>
          <w:sz w:val="20"/>
          <w:szCs w:val="20"/>
        </w:rPr>
        <w:tab/>
        <w:t>Оказание консультационных услуг по технологическим и юридическим особенностям функционирования сайта Заказчика.</w:t>
      </w:r>
    </w:p>
    <w:p w14:paraId="5F181902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11.2.3.21.</w:t>
      </w:r>
      <w:r>
        <w:rPr>
          <w:color w:val="000000"/>
          <w:sz w:val="20"/>
          <w:szCs w:val="20"/>
        </w:rPr>
        <w:tab/>
        <w:t>Обеспечения возможности размещения подписанных ЭЦП документов на сайте Заказчика.</w:t>
      </w:r>
    </w:p>
    <w:p w14:paraId="3A845544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11.2.4.</w:t>
      </w:r>
      <w:r>
        <w:rPr>
          <w:color w:val="000000"/>
          <w:sz w:val="20"/>
          <w:szCs w:val="20"/>
        </w:rPr>
        <w:tab/>
        <w:t>Требования к оказываемым услугам.</w:t>
      </w:r>
    </w:p>
    <w:p w14:paraId="01C7EEFE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11.2.4.1.</w:t>
      </w:r>
      <w:r>
        <w:rPr>
          <w:color w:val="000000"/>
          <w:sz w:val="20"/>
          <w:szCs w:val="20"/>
        </w:rPr>
        <w:tab/>
        <w:t>Количество запросов на изменение, отправляемых Заказчиком, не ограничено.</w:t>
      </w:r>
    </w:p>
    <w:p w14:paraId="6E283F37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11.2.4.2.</w:t>
      </w:r>
      <w:r>
        <w:rPr>
          <w:color w:val="000000"/>
          <w:sz w:val="20"/>
          <w:szCs w:val="20"/>
        </w:rPr>
        <w:tab/>
        <w:t>Запросы на разработку выполняются исполнителем в случае изменения текущих или возникновения новых требований со стороны федерального или регионального законодательства в отношении сайта Заказчика.</w:t>
      </w:r>
    </w:p>
    <w:p w14:paraId="190E22FC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11.2.4.3.</w:t>
      </w:r>
      <w:r>
        <w:rPr>
          <w:color w:val="000000"/>
          <w:sz w:val="20"/>
          <w:szCs w:val="20"/>
        </w:rPr>
        <w:tab/>
        <w:t>Запросы на разработку, не включенные в предыдущий пункт, выполняются Исполнителем по согласованию сторон в рамках дополнительного Контракта или по доброй воле Исполнителя.</w:t>
      </w:r>
    </w:p>
    <w:p w14:paraId="4E60EDA5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11.2.4.4.</w:t>
      </w:r>
      <w:r>
        <w:rPr>
          <w:color w:val="000000"/>
          <w:sz w:val="20"/>
          <w:szCs w:val="20"/>
        </w:rPr>
        <w:tab/>
        <w:t>Время реакции службы технической поддержки Исполнителя на запросы на изменение или разработку составляет 8 часов.</w:t>
      </w:r>
    </w:p>
    <w:p w14:paraId="7789B372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11.2.4.5.</w:t>
      </w:r>
      <w:r>
        <w:rPr>
          <w:color w:val="000000"/>
          <w:sz w:val="20"/>
          <w:szCs w:val="20"/>
        </w:rPr>
        <w:tab/>
        <w:t>Время выполнения запроса на изменение составляет 2 часа.</w:t>
      </w:r>
    </w:p>
    <w:p w14:paraId="78B61AD1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11.2.4.6.</w:t>
      </w:r>
      <w:r>
        <w:rPr>
          <w:color w:val="000000"/>
          <w:sz w:val="20"/>
          <w:szCs w:val="20"/>
        </w:rPr>
        <w:tab/>
        <w:t>Время выполнения запроса на разработку согласовывается с Заказчиком индивидуально.</w:t>
      </w:r>
    </w:p>
    <w:p w14:paraId="7D2FAE3F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11.2.4.7.</w:t>
      </w:r>
      <w:r>
        <w:rPr>
          <w:color w:val="000000"/>
          <w:sz w:val="20"/>
          <w:szCs w:val="20"/>
        </w:rPr>
        <w:tab/>
        <w:t>Время реакции службы технической поддержки на уведомление об ошибке составляет 4 часа.</w:t>
      </w:r>
    </w:p>
    <w:p w14:paraId="293C9D80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11.2.4.8.</w:t>
      </w:r>
      <w:r>
        <w:rPr>
          <w:color w:val="000000"/>
          <w:sz w:val="20"/>
          <w:szCs w:val="20"/>
        </w:rPr>
        <w:tab/>
        <w:t>Время выполнения уведомления об ошибке составляет 8 часов.</w:t>
      </w:r>
    </w:p>
    <w:p w14:paraId="1572FFA9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11.2.4.9.</w:t>
      </w:r>
      <w:r>
        <w:rPr>
          <w:color w:val="000000"/>
          <w:sz w:val="20"/>
          <w:szCs w:val="20"/>
        </w:rPr>
        <w:tab/>
        <w:t xml:space="preserve">Время реакции службы технической поддержки на запрос о критической ошибке составляет 1 час. </w:t>
      </w:r>
    </w:p>
    <w:p w14:paraId="77C6A6CC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11.2.4.10.</w:t>
      </w:r>
      <w:r>
        <w:rPr>
          <w:color w:val="000000"/>
          <w:sz w:val="20"/>
          <w:szCs w:val="20"/>
        </w:rPr>
        <w:tab/>
        <w:t>Время выполнения уведомления о критической ошибке составляет 4 часа.</w:t>
      </w:r>
    </w:p>
    <w:p w14:paraId="1AF9C6FD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11.2.4.11.</w:t>
      </w:r>
      <w:r>
        <w:rPr>
          <w:color w:val="000000"/>
          <w:sz w:val="20"/>
          <w:szCs w:val="20"/>
        </w:rPr>
        <w:tab/>
        <w:t>В случае, если критическая ошибка не может быть устранена в течении регламентного времени, Разработчик обязуется в течении 24 календарных часов развернуть последнюю работоспособную резервную копию Сайта на резервной технологической площадке.</w:t>
      </w:r>
    </w:p>
    <w:p w14:paraId="7B539A85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11.2.4.12.</w:t>
      </w:r>
      <w:r>
        <w:rPr>
          <w:color w:val="000000"/>
          <w:sz w:val="20"/>
          <w:szCs w:val="20"/>
        </w:rPr>
        <w:tab/>
        <w:t>Количество разрабатываемых для нужд Заказчика баннеров составляет не более 1 за календарный месяц.</w:t>
      </w:r>
    </w:p>
    <w:p w14:paraId="515BCC83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11.3.</w:t>
      </w:r>
      <w:r>
        <w:rPr>
          <w:color w:val="000000"/>
          <w:sz w:val="20"/>
          <w:szCs w:val="20"/>
        </w:rPr>
        <w:tab/>
        <w:t>Техническая поддержка.</w:t>
      </w:r>
    </w:p>
    <w:p w14:paraId="49C1A285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11.3.1.</w:t>
      </w:r>
      <w:r>
        <w:rPr>
          <w:color w:val="000000"/>
          <w:sz w:val="20"/>
          <w:szCs w:val="20"/>
        </w:rPr>
        <w:tab/>
        <w:t>Исполнитель обязуется организовать службу технической поддержки сайта Заказчика.</w:t>
      </w:r>
    </w:p>
    <w:p w14:paraId="2484957F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lastRenderedPageBreak/>
        <w:t>11.3.2.</w:t>
      </w:r>
      <w:r>
        <w:rPr>
          <w:color w:val="000000"/>
          <w:sz w:val="20"/>
          <w:szCs w:val="20"/>
        </w:rPr>
        <w:tab/>
        <w:t>Время реакции на заявки: при критическом сбое (сайт полностью недоступен, потеря данных) – не более двух часов в рабочее время (с 9:00 до 18:00 по местному времени); при некритичной ошибке – не более двух рабочих дней; на консультацию – не более одного рабочего дня.</w:t>
      </w:r>
    </w:p>
    <w:p w14:paraId="0D67E010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11.3.3.</w:t>
      </w:r>
      <w:r>
        <w:rPr>
          <w:color w:val="000000"/>
          <w:sz w:val="20"/>
          <w:szCs w:val="20"/>
        </w:rPr>
        <w:tab/>
        <w:t>Исполнитель обязуется закрепить за сайтом Заказчика не менее 2 ответственных специалистов службы технической поддержки.</w:t>
      </w:r>
    </w:p>
    <w:p w14:paraId="650B7EC2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11.3.4.</w:t>
      </w:r>
      <w:r>
        <w:rPr>
          <w:color w:val="000000"/>
          <w:sz w:val="20"/>
          <w:szCs w:val="20"/>
        </w:rPr>
        <w:tab/>
        <w:t>Исполнитель обязуется предоставить следующие контакты службы технической поддержки:</w:t>
      </w:r>
    </w:p>
    <w:p w14:paraId="050AB41E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11.3.4.1.</w:t>
      </w:r>
      <w:r>
        <w:rPr>
          <w:color w:val="000000"/>
          <w:sz w:val="20"/>
          <w:szCs w:val="20"/>
        </w:rPr>
        <w:tab/>
        <w:t>адрес электронной почты службы технической поддержки – режим функционирования – круглосуточно.</w:t>
      </w:r>
    </w:p>
    <w:p w14:paraId="06AC9BFF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11.3.4.2.</w:t>
      </w:r>
      <w:r>
        <w:rPr>
          <w:color w:val="000000"/>
          <w:sz w:val="20"/>
          <w:szCs w:val="20"/>
        </w:rPr>
        <w:tab/>
        <w:t xml:space="preserve">Электронная почта Исполнителя должна в автоматическом режиме уведомлять Заказчика о получении Запроса. </w:t>
      </w:r>
    </w:p>
    <w:p w14:paraId="26E948D9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11.3.4.3.</w:t>
      </w:r>
      <w:r>
        <w:rPr>
          <w:color w:val="000000"/>
          <w:sz w:val="20"/>
          <w:szCs w:val="20"/>
        </w:rPr>
        <w:tab/>
        <w:t>городской телефонный номер службы технической поддержки. – режим функционирования – в рабочее время.</w:t>
      </w:r>
    </w:p>
    <w:p w14:paraId="5E9C840C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11.3.4.4.</w:t>
      </w:r>
      <w:r>
        <w:rPr>
          <w:color w:val="000000"/>
          <w:sz w:val="20"/>
          <w:szCs w:val="20"/>
        </w:rPr>
        <w:tab/>
        <w:t xml:space="preserve">дежурный сотовый номер службы – режим функционирования – круглосуточно, без выходных. </w:t>
      </w:r>
    </w:p>
    <w:p w14:paraId="3582AAAF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11.4.</w:t>
      </w:r>
      <w:r>
        <w:rPr>
          <w:color w:val="000000"/>
          <w:sz w:val="20"/>
          <w:szCs w:val="20"/>
        </w:rPr>
        <w:tab/>
        <w:t>Регламент предоставления внеочередных или срочных услуг.</w:t>
      </w:r>
    </w:p>
    <w:p w14:paraId="70DACBBF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11.4.1.</w:t>
      </w:r>
      <w:r>
        <w:rPr>
          <w:color w:val="000000"/>
          <w:sz w:val="20"/>
          <w:szCs w:val="20"/>
        </w:rPr>
        <w:tab/>
        <w:t>В случае возникновения критической ситуации возможно внеочередное или срочное выполнение услуг по сопровождению сайта Заказчика, в том числе в выходные и праздничные дни.</w:t>
      </w:r>
    </w:p>
    <w:p w14:paraId="14C745DE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11.4.2.</w:t>
      </w:r>
      <w:r>
        <w:rPr>
          <w:color w:val="000000"/>
          <w:sz w:val="20"/>
          <w:szCs w:val="20"/>
        </w:rPr>
        <w:tab/>
        <w:t>Для оказания срочных или внеочередных услуг требуется уведомление ответственного менеджера или руководства Исполнителя по дежурному номеру телефона.</w:t>
      </w:r>
    </w:p>
    <w:p w14:paraId="3BD00348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11.4.3.</w:t>
      </w:r>
      <w:r>
        <w:rPr>
          <w:color w:val="000000"/>
          <w:sz w:val="20"/>
          <w:szCs w:val="20"/>
        </w:rPr>
        <w:tab/>
        <w:t>Выполнение внеочередных или срочных услуг оказывается исполнителем вне временных рамок, установленных настоящим Техническим заданием.</w:t>
      </w:r>
    </w:p>
    <w:p w14:paraId="361AAC63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11.4.4. После подписания акта об оказании услуг по разработке сайта (этап 1) исполнитель оказывает услуги по технической поддержке и администрированию сайта в течение шести месяцев. Данные услуги являются возмездными и включены в общую цену контракта.</w:t>
      </w:r>
    </w:p>
    <w:p w14:paraId="38541387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В рамках технической поддержки исполнитель осуществляет мониторинг доступности сайта круглосуточно (обеспечение времени безотказной работы не менее 99,5% в месяц), ежедневное автоматическое резервное копирование файлов и базы данных с хранением копий не менее семи дней, обновление ядра CMS «1С-Битрикс» и установленных модулей до актуальных стабильных версий, проверку и устранение уязвимостей, удаление вредоносного кода при его обнаружении, консультирование сотрудников заказчика по вопросам работы с сайтом (по телефону, электронной почте, мессенджерам, не более десяти консультаций в месяц), исправление ошибок эксплуатации (кроме случаев, вызванных действиями третьих лиц, изменением настроек хостинга или некорректными действиями администратора заказчика), а также восстановление сайта из резервной копии по заявке заказчика.</w:t>
      </w:r>
    </w:p>
    <w:p w14:paraId="0C7DF96A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0"/>
          <w:szCs w:val="20"/>
        </w:rPr>
        <w:t>В рамках администрирования исполнитель создает и удаляет учетные записи редакторов и наблюдателей, назначает и изменяет права доступа, периодически просматривает журналы событий на предмет подозрительной активности, помогает в публикации до пятнадцати информационных материалов в месяц (новости, документы, фотографии, объявления), а также контролирует корректное отображение опубликованных материалов на разных устройствах. Контент предоставляется заказчиком в исходном виде (текст, изображения, PDF</w:t>
      </w:r>
      <w:r>
        <w:rPr>
          <w:color w:val="000000"/>
          <w:sz w:val="20"/>
          <w:szCs w:val="20"/>
        </w:rPr>
        <w:noBreakHyphen/>
        <w:t>файлы).</w:t>
      </w:r>
    </w:p>
    <w:p w14:paraId="57D6030A" w14:textId="77777777" w:rsidR="007F5A40" w:rsidRDefault="007F5A40" w:rsidP="007F5A40">
      <w:pPr>
        <w:pStyle w:val="a3"/>
        <w:spacing w:before="0" w:beforeAutospacing="0" w:after="0" w:afterAutospacing="0"/>
        <w:ind w:firstLine="567"/>
        <w:jc w:val="center"/>
      </w:pPr>
      <w:r>
        <w:rPr>
          <w:b/>
          <w:bCs/>
          <w:color w:val="000000"/>
          <w:sz w:val="20"/>
          <w:szCs w:val="20"/>
        </w:rPr>
        <w:t>12.  Требования к оказанию услуг.</w:t>
      </w:r>
    </w:p>
    <w:p w14:paraId="483F84ED" w14:textId="77777777" w:rsidR="007F5A40" w:rsidRDefault="007F5A40" w:rsidP="007F5A40">
      <w:pPr>
        <w:pStyle w:val="a3"/>
        <w:shd w:val="clear" w:color="auto" w:fill="FFFFFF"/>
        <w:spacing w:before="0" w:beforeAutospacing="0" w:after="0" w:afterAutospacing="0"/>
        <w:ind w:right="-182"/>
      </w:pPr>
      <w:r>
        <w:rPr>
          <w:color w:val="0F1115"/>
          <w:sz w:val="20"/>
          <w:szCs w:val="20"/>
        </w:rPr>
        <w:t xml:space="preserve">12.1. Сайт должен обеспечивать предотвращение несанкционированного доступа к административной части, защиту от </w:t>
      </w:r>
      <w:proofErr w:type="spellStart"/>
      <w:r>
        <w:rPr>
          <w:color w:val="0F1115"/>
          <w:sz w:val="20"/>
          <w:szCs w:val="20"/>
        </w:rPr>
        <w:t>брутфорса</w:t>
      </w:r>
      <w:proofErr w:type="spellEnd"/>
      <w:r>
        <w:rPr>
          <w:color w:val="0F1115"/>
          <w:sz w:val="20"/>
          <w:szCs w:val="20"/>
        </w:rPr>
        <w:t>, SQL-инъекций, XSS-атак и CSRF, передачу данных по протоколу TLS не ниже 1.2, а также ведение журнала событий. Персональные данные обрабатываются в соответствии с Федеральным законом № 152</w:t>
      </w:r>
      <w:r>
        <w:rPr>
          <w:color w:val="0F1115"/>
          <w:sz w:val="20"/>
          <w:szCs w:val="20"/>
        </w:rPr>
        <w:noBreakHyphen/>
        <w:t>ФЗ: на сайте не обрабатываются специальные категории персональных данных (медицинские, биометрические). При использовании форм обратной связи (сбор имени, телефона, e</w:t>
      </w:r>
      <w:r>
        <w:rPr>
          <w:color w:val="0F1115"/>
          <w:sz w:val="20"/>
          <w:szCs w:val="20"/>
        </w:rPr>
        <w:noBreakHyphen/>
      </w:r>
      <w:proofErr w:type="spellStart"/>
      <w:r>
        <w:rPr>
          <w:color w:val="0F1115"/>
          <w:sz w:val="20"/>
          <w:szCs w:val="20"/>
        </w:rPr>
        <w:t>mail</w:t>
      </w:r>
      <w:proofErr w:type="spellEnd"/>
      <w:r>
        <w:rPr>
          <w:color w:val="0F1115"/>
          <w:sz w:val="20"/>
          <w:szCs w:val="20"/>
        </w:rPr>
        <w:t xml:space="preserve">) обязательно размещение политики конфиденциальности и получение согласия на обработку персональных данных через </w:t>
      </w:r>
      <w:proofErr w:type="spellStart"/>
      <w:r>
        <w:rPr>
          <w:color w:val="0F1115"/>
          <w:sz w:val="20"/>
          <w:szCs w:val="20"/>
        </w:rPr>
        <w:t>чекбокс</w:t>
      </w:r>
      <w:proofErr w:type="spellEnd"/>
      <w:r>
        <w:rPr>
          <w:color w:val="0F1115"/>
          <w:sz w:val="20"/>
          <w:szCs w:val="20"/>
        </w:rPr>
        <w:t>. Все базы данных должны находиться на серверах, расположенных на территории Российской Федерации. Обеспечивается уровень защищенности персональных данных не ниже третьего согласно Приказу ФСТЭК № 21 и Постановлению Правительства № 1119.</w:t>
      </w:r>
    </w:p>
    <w:p w14:paraId="481BEF95" w14:textId="77777777" w:rsidR="00C06875" w:rsidRDefault="00C06875"/>
    <w:sectPr w:rsidR="00C068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B02E6"/>
    <w:multiLevelType w:val="multilevel"/>
    <w:tmpl w:val="B4EC7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5031D8"/>
    <w:multiLevelType w:val="multilevel"/>
    <w:tmpl w:val="C31A4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1B64E6"/>
    <w:multiLevelType w:val="multilevel"/>
    <w:tmpl w:val="2F043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1E47DC"/>
    <w:multiLevelType w:val="multilevel"/>
    <w:tmpl w:val="E8F0C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E52C20"/>
    <w:multiLevelType w:val="multilevel"/>
    <w:tmpl w:val="097E9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143C84"/>
    <w:multiLevelType w:val="multilevel"/>
    <w:tmpl w:val="C068C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F53924"/>
    <w:multiLevelType w:val="multilevel"/>
    <w:tmpl w:val="A2C01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055DE5"/>
    <w:multiLevelType w:val="multilevel"/>
    <w:tmpl w:val="BEFE9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E55453"/>
    <w:multiLevelType w:val="multilevel"/>
    <w:tmpl w:val="7CA8B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CC76AF"/>
    <w:multiLevelType w:val="multilevel"/>
    <w:tmpl w:val="B5285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A320B4"/>
    <w:multiLevelType w:val="multilevel"/>
    <w:tmpl w:val="A18AA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4C30EA"/>
    <w:multiLevelType w:val="multilevel"/>
    <w:tmpl w:val="57305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DC0206"/>
    <w:multiLevelType w:val="multilevel"/>
    <w:tmpl w:val="A9B87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3D4CB3"/>
    <w:multiLevelType w:val="multilevel"/>
    <w:tmpl w:val="5524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D81129"/>
    <w:multiLevelType w:val="multilevel"/>
    <w:tmpl w:val="EFA89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4"/>
  </w:num>
  <w:num w:numId="5">
    <w:abstractNumId w:val="4"/>
  </w:num>
  <w:num w:numId="6">
    <w:abstractNumId w:val="2"/>
  </w:num>
  <w:num w:numId="7">
    <w:abstractNumId w:val="1"/>
  </w:num>
  <w:num w:numId="8">
    <w:abstractNumId w:val="12"/>
  </w:num>
  <w:num w:numId="9">
    <w:abstractNumId w:val="11"/>
  </w:num>
  <w:num w:numId="10">
    <w:abstractNumId w:val="0"/>
  </w:num>
  <w:num w:numId="11">
    <w:abstractNumId w:val="3"/>
  </w:num>
  <w:num w:numId="12">
    <w:abstractNumId w:val="8"/>
  </w:num>
  <w:num w:numId="13">
    <w:abstractNumId w:val="7"/>
  </w:num>
  <w:num w:numId="14">
    <w:abstractNumId w:val="1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116"/>
    <w:rsid w:val="00514D5A"/>
    <w:rsid w:val="006927CC"/>
    <w:rsid w:val="007F5A40"/>
    <w:rsid w:val="00826CED"/>
    <w:rsid w:val="00C06875"/>
    <w:rsid w:val="00C24116"/>
    <w:rsid w:val="00D02E92"/>
    <w:rsid w:val="00E8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256775-C23B-42DF-8730-1CB4944F1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72428,bqiaagaaeyqcaaagiaiaaaow4amabuwjbaaaaaaaaaaaaaaaaaaaaaaaaaaaaaaaaaaaaaaaaaaaaaaaaaaaaaaaaaaaaaaaaaaaaaaaaaaaaaaaaaaaaaaaaaaaaaaaaaaaaaaaaaaaaaaaaaaaaaaaaaaaaaaaaaaaaaaaaaaaaaaaaaaaaaaaaaaaaaaaaaaaaaaaaaaaaaaaaaaaaaaaaaaaaaaaaaaaaa"/>
    <w:basedOn w:val="a"/>
    <w:rsid w:val="007F5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7F5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42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4683</Words>
  <Characters>26695</Characters>
  <Application>Microsoft Office Word</Application>
  <DocSecurity>0</DocSecurity>
  <Lines>222</Lines>
  <Paragraphs>62</Paragraphs>
  <ScaleCrop>false</ScaleCrop>
  <Company/>
  <LinksUpToDate>false</LinksUpToDate>
  <CharactersWithSpaces>31316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2026-08-20T11:55:00Z</dcterms:created>
  <dcterms:modified xsi:type="dcterms:W3CDTF">2026-08-20T11:57:00Z</dcterms:modified>
</cp:coreProperties>
</file>